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6A" w:rsidRDefault="00545E6A" w:rsidP="00545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РОССИЙСКАЯ  ФЕДЕРАЦИЯ</w:t>
      </w:r>
    </w:p>
    <w:p w:rsidR="00545E6A" w:rsidRDefault="00545E6A" w:rsidP="00545E6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545E6A" w:rsidRDefault="00545E6A" w:rsidP="00545E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МЦЕНСКОГО  РАЙОНА</w:t>
      </w:r>
    </w:p>
    <w:p w:rsidR="00545E6A" w:rsidRDefault="00545E6A" w:rsidP="00545E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ОБЩЕГО  ОБРАЗОВАНИЯ</w:t>
      </w:r>
    </w:p>
    <w:p w:rsidR="00545E6A" w:rsidRDefault="00545E6A" w:rsidP="00545E6A">
      <w:pPr>
        <w:jc w:val="center"/>
        <w:rPr>
          <w:sz w:val="28"/>
          <w:szCs w:val="28"/>
        </w:rPr>
      </w:pPr>
    </w:p>
    <w:p w:rsidR="00545E6A" w:rsidRPr="00545E6A" w:rsidRDefault="00545E6A" w:rsidP="00545E6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  <w:r>
        <w:t xml:space="preserve">                                                                                                                          </w:t>
      </w:r>
    </w:p>
    <w:p w:rsidR="00545E6A" w:rsidRPr="00545E6A" w:rsidRDefault="00545E6A" w:rsidP="00545E6A">
      <w:pPr>
        <w:ind w:left="708"/>
        <w:jc w:val="both"/>
        <w:rPr>
          <w:sz w:val="28"/>
          <w:szCs w:val="28"/>
        </w:rPr>
      </w:pPr>
    </w:p>
    <w:p w:rsidR="00545E6A" w:rsidRDefault="00545E6A">
      <w:pPr>
        <w:rPr>
          <w:sz w:val="28"/>
          <w:szCs w:val="28"/>
        </w:rPr>
      </w:pPr>
    </w:p>
    <w:p w:rsidR="003C3774" w:rsidRDefault="00BF486B" w:rsidP="00545E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D35">
        <w:rPr>
          <w:sz w:val="28"/>
          <w:szCs w:val="28"/>
        </w:rPr>
        <w:t xml:space="preserve">20 </w:t>
      </w:r>
      <w:r w:rsidR="00545E6A">
        <w:rPr>
          <w:sz w:val="28"/>
          <w:szCs w:val="28"/>
        </w:rPr>
        <w:t xml:space="preserve">октября 2020                                                                                        </w:t>
      </w:r>
      <w:r w:rsidR="00F924D8">
        <w:rPr>
          <w:sz w:val="28"/>
          <w:szCs w:val="28"/>
        </w:rPr>
        <w:t xml:space="preserve">      </w:t>
      </w:r>
      <w:r w:rsidR="00545E6A">
        <w:rPr>
          <w:sz w:val="28"/>
          <w:szCs w:val="28"/>
        </w:rPr>
        <w:t>№</w:t>
      </w:r>
      <w:r w:rsidR="00897879">
        <w:rPr>
          <w:sz w:val="28"/>
          <w:szCs w:val="28"/>
        </w:rPr>
        <w:t xml:space="preserve"> 326</w:t>
      </w:r>
    </w:p>
    <w:p w:rsidR="00545E6A" w:rsidRDefault="00545E6A" w:rsidP="00545E6A">
      <w:pPr>
        <w:rPr>
          <w:sz w:val="28"/>
          <w:szCs w:val="28"/>
        </w:rPr>
      </w:pPr>
    </w:p>
    <w:p w:rsidR="00545E6A" w:rsidRPr="00F924D8" w:rsidRDefault="00545E6A" w:rsidP="00545E6A">
      <w:pPr>
        <w:rPr>
          <w:sz w:val="28"/>
          <w:szCs w:val="28"/>
        </w:rPr>
      </w:pPr>
      <w:r w:rsidRPr="00F924D8">
        <w:rPr>
          <w:sz w:val="28"/>
          <w:szCs w:val="28"/>
        </w:rPr>
        <w:t>О проведении отбора организаций</w:t>
      </w:r>
    </w:p>
    <w:p w:rsidR="00545E6A" w:rsidRPr="00F924D8" w:rsidRDefault="00545E6A" w:rsidP="00545E6A">
      <w:pPr>
        <w:rPr>
          <w:sz w:val="28"/>
          <w:szCs w:val="28"/>
        </w:rPr>
      </w:pPr>
      <w:r w:rsidRPr="00F924D8">
        <w:rPr>
          <w:sz w:val="28"/>
          <w:szCs w:val="28"/>
        </w:rPr>
        <w:t xml:space="preserve">для осуществления </w:t>
      </w:r>
      <w:proofErr w:type="gramStart"/>
      <w:r w:rsidRPr="00F924D8">
        <w:rPr>
          <w:sz w:val="28"/>
          <w:szCs w:val="28"/>
        </w:rPr>
        <w:t>отдельных</w:t>
      </w:r>
      <w:proofErr w:type="gramEnd"/>
      <w:r w:rsidRPr="00F924D8">
        <w:rPr>
          <w:sz w:val="28"/>
          <w:szCs w:val="28"/>
        </w:rPr>
        <w:t xml:space="preserve"> </w:t>
      </w:r>
    </w:p>
    <w:p w:rsidR="00545E6A" w:rsidRPr="00F924D8" w:rsidRDefault="00545E6A" w:rsidP="00545E6A">
      <w:pPr>
        <w:rPr>
          <w:sz w:val="28"/>
          <w:szCs w:val="28"/>
        </w:rPr>
      </w:pPr>
      <w:r w:rsidRPr="00F924D8">
        <w:rPr>
          <w:sz w:val="28"/>
          <w:szCs w:val="28"/>
        </w:rPr>
        <w:t>полномочий органа опеки и попечительства</w:t>
      </w:r>
    </w:p>
    <w:p w:rsidR="00545E6A" w:rsidRPr="00F924D8" w:rsidRDefault="00545E6A" w:rsidP="00545E6A">
      <w:pPr>
        <w:rPr>
          <w:sz w:val="28"/>
          <w:szCs w:val="28"/>
        </w:rPr>
      </w:pPr>
    </w:p>
    <w:p w:rsidR="00545E6A" w:rsidRDefault="00545E6A" w:rsidP="006F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 с постановлением   Правительства  Российской </w:t>
      </w:r>
      <w:r w:rsidR="00C4092A">
        <w:rPr>
          <w:sz w:val="28"/>
          <w:szCs w:val="28"/>
        </w:rPr>
        <w:t xml:space="preserve"> Федерации  от 17.11.</w:t>
      </w:r>
      <w:r w:rsidR="003A1143">
        <w:rPr>
          <w:sz w:val="28"/>
          <w:szCs w:val="28"/>
        </w:rPr>
        <w:t>2010</w:t>
      </w:r>
      <w:r w:rsidR="00C4092A">
        <w:rPr>
          <w:sz w:val="28"/>
          <w:szCs w:val="28"/>
        </w:rPr>
        <w:t xml:space="preserve"> </w:t>
      </w:r>
      <w:r w:rsidR="003A1143">
        <w:rPr>
          <w:sz w:val="28"/>
          <w:szCs w:val="28"/>
        </w:rPr>
        <w:t>№</w:t>
      </w:r>
      <w:r w:rsidR="00C4092A">
        <w:rPr>
          <w:sz w:val="28"/>
          <w:szCs w:val="28"/>
        </w:rPr>
        <w:t xml:space="preserve"> </w:t>
      </w:r>
      <w:r w:rsidR="003A1143">
        <w:rPr>
          <w:sz w:val="28"/>
          <w:szCs w:val="28"/>
        </w:rPr>
        <w:t>927 «Об отдельных вопросах осуще</w:t>
      </w:r>
      <w:r w:rsidR="00F924D8">
        <w:rPr>
          <w:sz w:val="28"/>
          <w:szCs w:val="28"/>
        </w:rPr>
        <w:t>ствления опеки и попечительства</w:t>
      </w:r>
      <w:r w:rsidR="003A1143">
        <w:rPr>
          <w:sz w:val="28"/>
          <w:szCs w:val="28"/>
        </w:rPr>
        <w:t xml:space="preserve"> в отношении совершеннолетних недееспособных  или  </w:t>
      </w:r>
      <w:r w:rsidR="00C4092A">
        <w:rPr>
          <w:sz w:val="28"/>
          <w:szCs w:val="28"/>
        </w:rPr>
        <w:t>не</w:t>
      </w:r>
      <w:r w:rsidR="00037381">
        <w:rPr>
          <w:sz w:val="28"/>
          <w:szCs w:val="28"/>
        </w:rPr>
        <w:t xml:space="preserve"> </w:t>
      </w:r>
      <w:r w:rsidR="003A1143">
        <w:rPr>
          <w:sz w:val="28"/>
          <w:szCs w:val="28"/>
        </w:rPr>
        <w:t xml:space="preserve">полностью дееспособных  граждан»,  приказом  Министерства  труда  и социальной  защиты </w:t>
      </w:r>
      <w:r w:rsidR="00F924D8">
        <w:rPr>
          <w:sz w:val="28"/>
          <w:szCs w:val="28"/>
        </w:rPr>
        <w:t xml:space="preserve"> Российской  Федерации  от</w:t>
      </w:r>
      <w:r w:rsidR="00326AB8">
        <w:rPr>
          <w:sz w:val="28"/>
          <w:szCs w:val="28"/>
        </w:rPr>
        <w:t xml:space="preserve"> </w:t>
      </w:r>
      <w:r w:rsidR="00140AE2">
        <w:rPr>
          <w:sz w:val="28"/>
          <w:szCs w:val="28"/>
        </w:rPr>
        <w:t>12.02.</w:t>
      </w:r>
      <w:r w:rsidR="003A1143">
        <w:rPr>
          <w:sz w:val="28"/>
          <w:szCs w:val="28"/>
        </w:rPr>
        <w:t>2020 №</w:t>
      </w:r>
      <w:r w:rsidR="00140AE2">
        <w:rPr>
          <w:sz w:val="28"/>
          <w:szCs w:val="28"/>
        </w:rPr>
        <w:t xml:space="preserve"> </w:t>
      </w:r>
      <w:r w:rsidR="003A1143">
        <w:rPr>
          <w:sz w:val="28"/>
          <w:szCs w:val="28"/>
        </w:rPr>
        <w:t>58н   «Об утверждении  примерной  программы подготовки  граждан, выразивших  желание стать</w:t>
      </w:r>
      <w:r w:rsidR="006F5DF4">
        <w:rPr>
          <w:sz w:val="28"/>
          <w:szCs w:val="28"/>
        </w:rPr>
        <w:t xml:space="preserve"> опекунами  или попечителями  совершеннолетних  недееспособных   или не  полностью  дееспособных  граждан», </w:t>
      </w:r>
      <w:r w:rsidR="00326AB8">
        <w:rPr>
          <w:sz w:val="28"/>
          <w:szCs w:val="28"/>
        </w:rPr>
        <w:t xml:space="preserve"> </w:t>
      </w:r>
      <w:r w:rsidR="006F5DF4">
        <w:rPr>
          <w:sz w:val="28"/>
          <w:szCs w:val="28"/>
        </w:rPr>
        <w:t>приказом  Департамента  социальной   защиты</w:t>
      </w:r>
      <w:proofErr w:type="gramEnd"/>
      <w:r w:rsidR="006F5DF4">
        <w:rPr>
          <w:sz w:val="28"/>
          <w:szCs w:val="28"/>
        </w:rPr>
        <w:t xml:space="preserve">,  </w:t>
      </w:r>
      <w:proofErr w:type="gramStart"/>
      <w:r w:rsidR="006F5DF4">
        <w:rPr>
          <w:sz w:val="28"/>
          <w:szCs w:val="28"/>
        </w:rPr>
        <w:t>опеки  и  попечительства,  труда  и  занято</w:t>
      </w:r>
      <w:r w:rsidR="00F924D8">
        <w:rPr>
          <w:sz w:val="28"/>
          <w:szCs w:val="28"/>
        </w:rPr>
        <w:t xml:space="preserve">сти Орловской области от </w:t>
      </w:r>
      <w:r w:rsidR="00A33182">
        <w:rPr>
          <w:sz w:val="28"/>
          <w:szCs w:val="28"/>
        </w:rPr>
        <w:t>05.06.</w:t>
      </w:r>
      <w:r w:rsidR="00326AB8">
        <w:rPr>
          <w:sz w:val="28"/>
          <w:szCs w:val="28"/>
        </w:rPr>
        <w:t>2020 №</w:t>
      </w:r>
      <w:r w:rsidR="00A33182">
        <w:rPr>
          <w:sz w:val="28"/>
          <w:szCs w:val="28"/>
        </w:rPr>
        <w:t xml:space="preserve"> </w:t>
      </w:r>
      <w:r w:rsidR="00F924D8">
        <w:rPr>
          <w:sz w:val="28"/>
          <w:szCs w:val="28"/>
        </w:rPr>
        <w:t xml:space="preserve">307 </w:t>
      </w:r>
      <w:r w:rsidR="006F5DF4">
        <w:rPr>
          <w:sz w:val="28"/>
          <w:szCs w:val="28"/>
        </w:rPr>
        <w:t xml:space="preserve">«Об утверждении  Программы  подготовки  граждан,  выразивших  желание  стать  опекунами  или попечителями  совершеннолетних  недееспособных </w:t>
      </w:r>
      <w:r w:rsidR="00AA63FC">
        <w:rPr>
          <w:sz w:val="28"/>
          <w:szCs w:val="28"/>
        </w:rPr>
        <w:t xml:space="preserve"> или  не полностью  недееспособных  граждан», </w:t>
      </w:r>
      <w:r w:rsidR="00037381">
        <w:rPr>
          <w:sz w:val="28"/>
          <w:szCs w:val="28"/>
        </w:rPr>
        <w:t>положение</w:t>
      </w:r>
      <w:r w:rsidR="00F924D8">
        <w:rPr>
          <w:sz w:val="28"/>
          <w:szCs w:val="28"/>
        </w:rPr>
        <w:t>м</w:t>
      </w:r>
      <w:r w:rsidR="00037381">
        <w:rPr>
          <w:sz w:val="28"/>
          <w:szCs w:val="28"/>
        </w:rPr>
        <w:t xml:space="preserve"> об отделе общего образования администрации Мценского района, утвержденн</w:t>
      </w:r>
      <w:r w:rsidR="00F924D8">
        <w:rPr>
          <w:sz w:val="28"/>
          <w:szCs w:val="28"/>
        </w:rPr>
        <w:t>ым</w:t>
      </w:r>
      <w:r w:rsidR="00037381">
        <w:rPr>
          <w:sz w:val="28"/>
          <w:szCs w:val="28"/>
        </w:rPr>
        <w:t xml:space="preserve">   </w:t>
      </w:r>
      <w:r w:rsidR="003D75FC" w:rsidRPr="00541942">
        <w:rPr>
          <w:sz w:val="28"/>
          <w:szCs w:val="28"/>
        </w:rPr>
        <w:t>решение</w:t>
      </w:r>
      <w:r w:rsidR="00037381">
        <w:rPr>
          <w:sz w:val="28"/>
          <w:szCs w:val="28"/>
        </w:rPr>
        <w:t xml:space="preserve">м  Мценского </w:t>
      </w:r>
      <w:r w:rsidR="003D75FC" w:rsidRPr="00541942">
        <w:rPr>
          <w:sz w:val="28"/>
          <w:szCs w:val="28"/>
        </w:rPr>
        <w:t xml:space="preserve"> районного Совета народных депутатов от 15.02.2007 №</w:t>
      </w:r>
      <w:r w:rsidR="000A1750">
        <w:rPr>
          <w:sz w:val="28"/>
          <w:szCs w:val="28"/>
        </w:rPr>
        <w:t xml:space="preserve"> 57 «Об отделе общего образования а</w:t>
      </w:r>
      <w:r w:rsidR="00F924D8">
        <w:rPr>
          <w:sz w:val="28"/>
          <w:szCs w:val="28"/>
        </w:rPr>
        <w:t>дминистрации Мценского района»,</w:t>
      </w:r>
      <w:r w:rsidR="00037381">
        <w:rPr>
          <w:sz w:val="28"/>
          <w:szCs w:val="28"/>
        </w:rPr>
        <w:t xml:space="preserve"> </w:t>
      </w:r>
      <w:r w:rsidR="00AA63FC">
        <w:rPr>
          <w:sz w:val="28"/>
          <w:szCs w:val="28"/>
        </w:rPr>
        <w:t xml:space="preserve">в целях  повышения  </w:t>
      </w:r>
      <w:r w:rsidR="00037381">
        <w:rPr>
          <w:sz w:val="28"/>
          <w:szCs w:val="28"/>
        </w:rPr>
        <w:t>качества  работы по</w:t>
      </w:r>
      <w:proofErr w:type="gramEnd"/>
      <w:r w:rsidR="00037381">
        <w:rPr>
          <w:sz w:val="28"/>
          <w:szCs w:val="28"/>
        </w:rPr>
        <w:t xml:space="preserve"> устройству </w:t>
      </w:r>
      <w:r w:rsidR="00AA63FC">
        <w:rPr>
          <w:sz w:val="28"/>
          <w:szCs w:val="28"/>
        </w:rPr>
        <w:t xml:space="preserve">совершеннолетних недееспособных </w:t>
      </w:r>
      <w:r w:rsidR="006F5DF4">
        <w:rPr>
          <w:sz w:val="28"/>
          <w:szCs w:val="28"/>
        </w:rPr>
        <w:t xml:space="preserve"> </w:t>
      </w:r>
      <w:r w:rsidR="00326AB8">
        <w:rPr>
          <w:sz w:val="28"/>
          <w:szCs w:val="28"/>
        </w:rPr>
        <w:t xml:space="preserve">или </w:t>
      </w:r>
      <w:r w:rsidR="00AA63FC">
        <w:rPr>
          <w:sz w:val="28"/>
          <w:szCs w:val="28"/>
        </w:rPr>
        <w:t xml:space="preserve"> не полностью дееспособных  граждан</w:t>
      </w:r>
    </w:p>
    <w:p w:rsidR="00AA63FC" w:rsidRDefault="00AA63FC" w:rsidP="00AA63FC">
      <w:pPr>
        <w:jc w:val="center"/>
        <w:rPr>
          <w:sz w:val="28"/>
          <w:szCs w:val="28"/>
        </w:rPr>
      </w:pPr>
    </w:p>
    <w:p w:rsidR="00AA63FC" w:rsidRDefault="007F26D7" w:rsidP="007F2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3FC">
        <w:rPr>
          <w:sz w:val="28"/>
          <w:szCs w:val="28"/>
        </w:rPr>
        <w:t>ПРИКАЗЫВАЮ:</w:t>
      </w:r>
    </w:p>
    <w:p w:rsidR="007F26D7" w:rsidRDefault="007F26D7" w:rsidP="007F26D7">
      <w:pPr>
        <w:jc w:val="center"/>
        <w:rPr>
          <w:sz w:val="28"/>
          <w:szCs w:val="28"/>
        </w:rPr>
      </w:pPr>
    </w:p>
    <w:p w:rsidR="00EA035D" w:rsidRDefault="00EA035D" w:rsidP="007F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3FC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отбор  организаций  для  осуществления  отдельных  полномочий  органа опеки и попечительства  по подбору  и  подготовки  граждан,  выразивших  желание  стать опекунами  и попечителями  совершеннолетних  недееспособных  или не полностью  дееспособных граждан.</w:t>
      </w:r>
    </w:p>
    <w:p w:rsidR="008031B3" w:rsidRDefault="00A33182" w:rsidP="007F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F4F88">
        <w:rPr>
          <w:sz w:val="28"/>
          <w:szCs w:val="28"/>
        </w:rPr>
        <w:t>. Утвердить регламент  деятельности  комиссии  по отбору  организаций  для осуществления  отдельных  полномочий  органа опеки  и попечительства  по подбору  и подготовке граждан,  выразивши</w:t>
      </w:r>
      <w:r w:rsidR="008031B3">
        <w:rPr>
          <w:sz w:val="28"/>
          <w:szCs w:val="28"/>
        </w:rPr>
        <w:t>х желание  стать опекунами  и попечителями совершеннолетних  недееспособных  или не полностью дееспособных  граждан (Приложение)</w:t>
      </w:r>
      <w:r w:rsidR="00F924D8">
        <w:rPr>
          <w:sz w:val="28"/>
          <w:szCs w:val="28"/>
        </w:rPr>
        <w:t>.</w:t>
      </w:r>
      <w:r w:rsidR="00DF4F88">
        <w:rPr>
          <w:sz w:val="28"/>
          <w:szCs w:val="28"/>
        </w:rPr>
        <w:t xml:space="preserve"> </w:t>
      </w:r>
    </w:p>
    <w:p w:rsidR="00A33182" w:rsidRDefault="00855F56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</w:t>
      </w:r>
      <w:r w:rsidR="00A33182">
        <w:rPr>
          <w:sz w:val="28"/>
          <w:szCs w:val="28"/>
        </w:rPr>
        <w:t>. Создать комиссию  по проведению  отбора  организаций  в следующем  составе:</w:t>
      </w:r>
    </w:p>
    <w:p w:rsidR="00A33182" w:rsidRDefault="00A33182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Межнев А. М. – начальник отдела общего образования   администрации Мценского района</w:t>
      </w:r>
      <w:r w:rsidR="00F924D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 комиссии</w:t>
      </w:r>
      <w:r w:rsidR="00F924D8">
        <w:rPr>
          <w:sz w:val="28"/>
          <w:szCs w:val="28"/>
        </w:rPr>
        <w:t>;</w:t>
      </w:r>
      <w:r w:rsidRPr="00541942">
        <w:rPr>
          <w:sz w:val="28"/>
          <w:szCs w:val="28"/>
        </w:rPr>
        <w:t xml:space="preserve"> </w:t>
      </w:r>
    </w:p>
    <w:p w:rsidR="00A33182" w:rsidRDefault="00A33182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541942">
        <w:rPr>
          <w:sz w:val="28"/>
          <w:szCs w:val="28"/>
        </w:rPr>
        <w:t xml:space="preserve"> </w:t>
      </w:r>
      <w:r>
        <w:rPr>
          <w:sz w:val="28"/>
          <w:szCs w:val="28"/>
        </w:rPr>
        <w:t>Амелина Л. А. – заведующая  сектором</w:t>
      </w:r>
      <w:r w:rsidR="00855F56">
        <w:rPr>
          <w:sz w:val="28"/>
          <w:szCs w:val="28"/>
        </w:rPr>
        <w:t xml:space="preserve">  опеки  и попечительства</w:t>
      </w:r>
      <w:r>
        <w:rPr>
          <w:sz w:val="28"/>
          <w:szCs w:val="28"/>
        </w:rPr>
        <w:t xml:space="preserve"> отдела общего образования администрации  Мценского района</w:t>
      </w:r>
      <w:r w:rsidR="00F924D8">
        <w:rPr>
          <w:sz w:val="28"/>
          <w:szCs w:val="28"/>
        </w:rPr>
        <w:t>,</w:t>
      </w:r>
      <w:r w:rsidR="00855F56">
        <w:rPr>
          <w:sz w:val="28"/>
          <w:szCs w:val="28"/>
        </w:rPr>
        <w:t xml:space="preserve"> заместитель председателя</w:t>
      </w:r>
      <w:r w:rsidR="00F924D8">
        <w:rPr>
          <w:sz w:val="28"/>
          <w:szCs w:val="28"/>
        </w:rPr>
        <w:t>;</w:t>
      </w:r>
      <w:r w:rsidR="00855F56">
        <w:rPr>
          <w:sz w:val="28"/>
          <w:szCs w:val="28"/>
        </w:rPr>
        <w:t xml:space="preserve"> </w:t>
      </w:r>
      <w:r w:rsidR="00855F56" w:rsidRPr="008229AF">
        <w:rPr>
          <w:sz w:val="28"/>
          <w:szCs w:val="28"/>
        </w:rPr>
        <w:t xml:space="preserve"> </w:t>
      </w:r>
    </w:p>
    <w:p w:rsidR="00A33182" w:rsidRDefault="00A33182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5F56">
        <w:rPr>
          <w:sz w:val="28"/>
          <w:szCs w:val="28"/>
        </w:rPr>
        <w:t xml:space="preserve">- </w:t>
      </w:r>
      <w:r>
        <w:rPr>
          <w:sz w:val="28"/>
          <w:szCs w:val="28"/>
        </w:rPr>
        <w:t>Гришина Г. М.</w:t>
      </w:r>
      <w:r w:rsidRPr="00BF486B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 сектора  опеки  и попечительства  отдела общего образования администрации  Мценского района</w:t>
      </w:r>
      <w:r w:rsidR="00F924D8">
        <w:rPr>
          <w:sz w:val="28"/>
          <w:szCs w:val="28"/>
        </w:rPr>
        <w:t>,</w:t>
      </w:r>
      <w:r w:rsidR="00855F56">
        <w:rPr>
          <w:sz w:val="28"/>
          <w:szCs w:val="28"/>
        </w:rPr>
        <w:t xml:space="preserve"> секретарь</w:t>
      </w:r>
      <w:r w:rsidR="00F924D8">
        <w:rPr>
          <w:sz w:val="28"/>
          <w:szCs w:val="28"/>
        </w:rPr>
        <w:t>;</w:t>
      </w:r>
    </w:p>
    <w:p w:rsidR="00A33182" w:rsidRDefault="00A33182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Калинина О. В. – директор  БУ   ОО  «Центр социального  обслуживания населения   Мценского района»</w:t>
      </w:r>
      <w:r w:rsidR="00855F56">
        <w:rPr>
          <w:sz w:val="28"/>
          <w:szCs w:val="28"/>
        </w:rPr>
        <w:t xml:space="preserve"> (по согласованию)</w:t>
      </w:r>
      <w:r w:rsidR="00F924D8">
        <w:rPr>
          <w:sz w:val="28"/>
          <w:szCs w:val="28"/>
        </w:rPr>
        <w:t>;</w:t>
      </w:r>
    </w:p>
    <w:p w:rsidR="00A33182" w:rsidRDefault="00A33182" w:rsidP="00A3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Швец В. С. – главный врач БУЗ ОО «</w:t>
      </w:r>
      <w:proofErr w:type="spellStart"/>
      <w:r>
        <w:rPr>
          <w:sz w:val="28"/>
          <w:szCs w:val="28"/>
        </w:rPr>
        <w:t>Мценская</w:t>
      </w:r>
      <w:proofErr w:type="spellEnd"/>
      <w:r>
        <w:rPr>
          <w:sz w:val="28"/>
          <w:szCs w:val="28"/>
        </w:rPr>
        <w:t xml:space="preserve">  ЦРБ»                   </w:t>
      </w:r>
      <w:r w:rsidR="00855F56">
        <w:rPr>
          <w:sz w:val="28"/>
          <w:szCs w:val="28"/>
        </w:rPr>
        <w:t xml:space="preserve">              (по согласованию)</w:t>
      </w:r>
      <w:r w:rsidR="00F924D8">
        <w:rPr>
          <w:sz w:val="28"/>
          <w:szCs w:val="28"/>
        </w:rPr>
        <w:t>;</w:t>
      </w:r>
    </w:p>
    <w:p w:rsidR="008031B3" w:rsidRDefault="007F26D7" w:rsidP="00AF0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1DD1">
        <w:rPr>
          <w:sz w:val="28"/>
          <w:szCs w:val="28"/>
        </w:rPr>
        <w:t xml:space="preserve"> </w:t>
      </w:r>
      <w:proofErr w:type="gramStart"/>
      <w:r w:rsidR="008031B3">
        <w:rPr>
          <w:sz w:val="28"/>
          <w:szCs w:val="28"/>
        </w:rPr>
        <w:t>Разместить</w:t>
      </w:r>
      <w:proofErr w:type="gramEnd"/>
      <w:r w:rsidR="008031B3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астоящий приказ</w:t>
      </w:r>
      <w:r w:rsidR="008031B3">
        <w:rPr>
          <w:sz w:val="28"/>
          <w:szCs w:val="28"/>
        </w:rPr>
        <w:t xml:space="preserve">  на о</w:t>
      </w:r>
      <w:r w:rsidR="00603645">
        <w:rPr>
          <w:sz w:val="28"/>
          <w:szCs w:val="28"/>
        </w:rPr>
        <w:t xml:space="preserve">фициальном  сайте  отдела общего образования </w:t>
      </w:r>
      <w:r w:rsidR="00855F56">
        <w:rPr>
          <w:sz w:val="28"/>
          <w:szCs w:val="28"/>
        </w:rPr>
        <w:t>администрации</w:t>
      </w:r>
      <w:r w:rsidR="008031B3">
        <w:rPr>
          <w:sz w:val="28"/>
          <w:szCs w:val="28"/>
        </w:rPr>
        <w:t xml:space="preserve"> Мценского района в информационно-телекоммуникационной сети  Интернет.</w:t>
      </w:r>
    </w:p>
    <w:p w:rsidR="00DF4F88" w:rsidRDefault="00603645" w:rsidP="00AF0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451DD1">
        <w:rPr>
          <w:sz w:val="28"/>
          <w:szCs w:val="28"/>
        </w:rPr>
        <w:t xml:space="preserve"> </w:t>
      </w:r>
      <w:proofErr w:type="gramStart"/>
      <w:r w:rsidR="008031B3">
        <w:rPr>
          <w:sz w:val="28"/>
          <w:szCs w:val="28"/>
        </w:rPr>
        <w:t>Контр</w:t>
      </w:r>
      <w:r w:rsidR="007F26D7">
        <w:rPr>
          <w:sz w:val="28"/>
          <w:szCs w:val="28"/>
        </w:rPr>
        <w:t>оль за</w:t>
      </w:r>
      <w:proofErr w:type="gramEnd"/>
      <w:r w:rsidR="00855F56">
        <w:rPr>
          <w:sz w:val="28"/>
          <w:szCs w:val="28"/>
        </w:rPr>
        <w:t xml:space="preserve"> исполнением приказа</w:t>
      </w:r>
      <w:r w:rsidR="008229AF">
        <w:rPr>
          <w:sz w:val="28"/>
          <w:szCs w:val="28"/>
        </w:rPr>
        <w:t xml:space="preserve"> в</w:t>
      </w:r>
      <w:r w:rsidR="00855F56">
        <w:rPr>
          <w:sz w:val="28"/>
          <w:szCs w:val="28"/>
        </w:rPr>
        <w:t>озложить на заведующую сектором опеки и попечительства</w:t>
      </w:r>
      <w:r w:rsidR="00451DD1">
        <w:rPr>
          <w:sz w:val="28"/>
          <w:szCs w:val="28"/>
        </w:rPr>
        <w:t xml:space="preserve"> отдела общего образования </w:t>
      </w:r>
      <w:r w:rsidR="0082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6AB8">
        <w:rPr>
          <w:sz w:val="28"/>
          <w:szCs w:val="28"/>
        </w:rPr>
        <w:t xml:space="preserve"> администрации  Мценского райо</w:t>
      </w:r>
      <w:r w:rsidR="00451DD1">
        <w:rPr>
          <w:sz w:val="28"/>
          <w:szCs w:val="28"/>
        </w:rPr>
        <w:t xml:space="preserve">на Л. А. </w:t>
      </w:r>
      <w:proofErr w:type="spellStart"/>
      <w:r w:rsidR="00451DD1">
        <w:rPr>
          <w:sz w:val="28"/>
          <w:szCs w:val="28"/>
        </w:rPr>
        <w:t>Амелину</w:t>
      </w:r>
      <w:proofErr w:type="spellEnd"/>
      <w:r w:rsidR="00451DD1">
        <w:rPr>
          <w:sz w:val="28"/>
          <w:szCs w:val="28"/>
        </w:rPr>
        <w:t>.</w:t>
      </w:r>
    </w:p>
    <w:p w:rsidR="00603645" w:rsidRDefault="00603645" w:rsidP="00AA63FC">
      <w:pPr>
        <w:rPr>
          <w:sz w:val="28"/>
          <w:szCs w:val="28"/>
        </w:rPr>
      </w:pPr>
    </w:p>
    <w:p w:rsidR="00603645" w:rsidRDefault="00603645" w:rsidP="00AA63FC">
      <w:pPr>
        <w:rPr>
          <w:sz w:val="28"/>
          <w:szCs w:val="28"/>
        </w:rPr>
      </w:pPr>
    </w:p>
    <w:p w:rsidR="00326AB8" w:rsidRDefault="00326AB8" w:rsidP="00AA63FC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 М. Межнев</w:t>
      </w: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2E5008" w:rsidRDefault="002E5008" w:rsidP="00AA63FC">
      <w:pPr>
        <w:rPr>
          <w:sz w:val="28"/>
          <w:szCs w:val="28"/>
        </w:rPr>
      </w:pPr>
    </w:p>
    <w:p w:rsidR="00140AE2" w:rsidRDefault="00140AE2" w:rsidP="00767E42">
      <w:pPr>
        <w:rPr>
          <w:sz w:val="28"/>
          <w:szCs w:val="28"/>
        </w:rPr>
      </w:pPr>
    </w:p>
    <w:p w:rsidR="00767E42" w:rsidRDefault="00767E42" w:rsidP="00767E42">
      <w:pPr>
        <w:rPr>
          <w:spacing w:val="-6"/>
          <w:sz w:val="28"/>
          <w:szCs w:val="28"/>
        </w:rPr>
      </w:pPr>
    </w:p>
    <w:p w:rsidR="00F924D8" w:rsidRDefault="00F924D8" w:rsidP="008C70E2">
      <w:pPr>
        <w:jc w:val="right"/>
        <w:rPr>
          <w:spacing w:val="-6"/>
          <w:sz w:val="28"/>
          <w:szCs w:val="28"/>
        </w:rPr>
      </w:pPr>
    </w:p>
    <w:p w:rsidR="00F924D8" w:rsidRDefault="00F924D8" w:rsidP="008C70E2">
      <w:pPr>
        <w:jc w:val="right"/>
        <w:rPr>
          <w:spacing w:val="-6"/>
          <w:sz w:val="28"/>
          <w:szCs w:val="28"/>
        </w:rPr>
      </w:pPr>
    </w:p>
    <w:p w:rsidR="00F00213" w:rsidRDefault="00BF486B" w:rsidP="008C70E2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</w:t>
      </w:r>
      <w:r w:rsidR="00451DD1">
        <w:rPr>
          <w:spacing w:val="-6"/>
          <w:sz w:val="28"/>
          <w:szCs w:val="28"/>
        </w:rPr>
        <w:t xml:space="preserve">    </w:t>
      </w:r>
      <w:r w:rsidR="003D75FC">
        <w:rPr>
          <w:spacing w:val="-6"/>
          <w:sz w:val="28"/>
          <w:szCs w:val="28"/>
        </w:rPr>
        <w:t xml:space="preserve"> </w:t>
      </w:r>
    </w:p>
    <w:p w:rsidR="002E5008" w:rsidRPr="00F924D8" w:rsidRDefault="002E5008" w:rsidP="00F924D8">
      <w:pPr>
        <w:ind w:left="5529"/>
        <w:jc w:val="center"/>
        <w:rPr>
          <w:spacing w:val="-6"/>
        </w:rPr>
      </w:pPr>
      <w:r w:rsidRPr="00F924D8">
        <w:rPr>
          <w:spacing w:val="-6"/>
        </w:rPr>
        <w:lastRenderedPageBreak/>
        <w:t>Приложение</w:t>
      </w:r>
    </w:p>
    <w:p w:rsidR="002E5008" w:rsidRPr="00F924D8" w:rsidRDefault="002E5008" w:rsidP="00F924D8">
      <w:pPr>
        <w:ind w:left="5529"/>
        <w:jc w:val="center"/>
        <w:rPr>
          <w:spacing w:val="-6"/>
        </w:rPr>
      </w:pPr>
      <w:r w:rsidRPr="00F924D8">
        <w:rPr>
          <w:spacing w:val="-6"/>
        </w:rPr>
        <w:t xml:space="preserve">к </w:t>
      </w:r>
      <w:r w:rsidR="008C70E2" w:rsidRPr="00F924D8">
        <w:rPr>
          <w:spacing w:val="-6"/>
        </w:rPr>
        <w:t>приказу отдела общего  образования</w:t>
      </w:r>
      <w:r w:rsidR="00F33C58" w:rsidRPr="00F924D8">
        <w:rPr>
          <w:spacing w:val="-6"/>
        </w:rPr>
        <w:t xml:space="preserve">  </w:t>
      </w:r>
      <w:r w:rsidRPr="00F924D8">
        <w:rPr>
          <w:spacing w:val="-6"/>
        </w:rPr>
        <w:t>администрации</w:t>
      </w:r>
      <w:r w:rsidR="00F924D8">
        <w:rPr>
          <w:spacing w:val="-6"/>
        </w:rPr>
        <w:t xml:space="preserve"> </w:t>
      </w:r>
      <w:r w:rsidR="008C70E2" w:rsidRPr="00F924D8">
        <w:rPr>
          <w:spacing w:val="-6"/>
        </w:rPr>
        <w:t>Мценского района</w:t>
      </w:r>
    </w:p>
    <w:p w:rsidR="002E5008" w:rsidRPr="00F924D8" w:rsidRDefault="002E5008" w:rsidP="00F924D8">
      <w:pPr>
        <w:ind w:left="5529"/>
        <w:jc w:val="center"/>
        <w:rPr>
          <w:spacing w:val="-1"/>
        </w:rPr>
      </w:pPr>
      <w:r w:rsidRPr="00F924D8">
        <w:rPr>
          <w:spacing w:val="-6"/>
        </w:rPr>
        <w:t>от</w:t>
      </w:r>
      <w:r w:rsidR="00401742" w:rsidRPr="00F924D8">
        <w:rPr>
          <w:spacing w:val="-6"/>
        </w:rPr>
        <w:t xml:space="preserve"> </w:t>
      </w:r>
      <w:r w:rsidR="00741D35" w:rsidRPr="00F924D8">
        <w:rPr>
          <w:spacing w:val="-6"/>
        </w:rPr>
        <w:t>20</w:t>
      </w:r>
      <w:r w:rsidR="008C70E2" w:rsidRPr="00F924D8">
        <w:rPr>
          <w:spacing w:val="-6"/>
        </w:rPr>
        <w:t xml:space="preserve"> октября</w:t>
      </w:r>
      <w:r w:rsidRPr="00F924D8">
        <w:rPr>
          <w:spacing w:val="-6"/>
        </w:rPr>
        <w:t xml:space="preserve"> 2020 г. №</w:t>
      </w:r>
      <w:r w:rsidR="00897879" w:rsidRPr="00F924D8">
        <w:rPr>
          <w:spacing w:val="-6"/>
        </w:rPr>
        <w:t xml:space="preserve"> 326</w:t>
      </w:r>
    </w:p>
    <w:p w:rsidR="00F924D8" w:rsidRDefault="002E5008" w:rsidP="00F924D8">
      <w:pPr>
        <w:shd w:val="clear" w:color="auto" w:fill="FFFFFF"/>
        <w:tabs>
          <w:tab w:val="left" w:pos="3600"/>
        </w:tabs>
        <w:ind w:left="748"/>
        <w:rPr>
          <w:bCs/>
          <w:spacing w:val="-1"/>
          <w:sz w:val="28"/>
          <w:szCs w:val="28"/>
        </w:rPr>
      </w:pPr>
      <w:r w:rsidRPr="00F924D8">
        <w:rPr>
          <w:bCs/>
          <w:spacing w:val="-1"/>
          <w:sz w:val="28"/>
          <w:szCs w:val="28"/>
        </w:rPr>
        <w:t xml:space="preserve">                                             </w:t>
      </w:r>
      <w:r w:rsidR="001F7768" w:rsidRPr="00F924D8">
        <w:rPr>
          <w:bCs/>
          <w:spacing w:val="-1"/>
          <w:sz w:val="28"/>
          <w:szCs w:val="28"/>
        </w:rPr>
        <w:t xml:space="preserve">   </w:t>
      </w:r>
    </w:p>
    <w:p w:rsidR="002E5008" w:rsidRPr="00F924D8" w:rsidRDefault="002E5008" w:rsidP="00F924D8">
      <w:pPr>
        <w:shd w:val="clear" w:color="auto" w:fill="FFFFFF"/>
        <w:tabs>
          <w:tab w:val="left" w:pos="3600"/>
        </w:tabs>
        <w:jc w:val="center"/>
        <w:rPr>
          <w:bCs/>
          <w:spacing w:val="-1"/>
          <w:sz w:val="28"/>
          <w:szCs w:val="28"/>
        </w:rPr>
      </w:pPr>
      <w:r w:rsidRPr="00F924D8">
        <w:rPr>
          <w:bCs/>
          <w:spacing w:val="-1"/>
          <w:sz w:val="28"/>
          <w:szCs w:val="28"/>
        </w:rPr>
        <w:t>Регламент</w:t>
      </w:r>
    </w:p>
    <w:p w:rsidR="002E5008" w:rsidRPr="00F924D8" w:rsidRDefault="002E5008" w:rsidP="00F924D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F924D8">
        <w:rPr>
          <w:bCs/>
          <w:spacing w:val="-1"/>
          <w:sz w:val="28"/>
          <w:szCs w:val="28"/>
        </w:rPr>
        <w:t>деятельности комиссии по отбору организаций для осуществления отдельных полномочий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 граждан</w:t>
      </w:r>
    </w:p>
    <w:p w:rsidR="002E5008" w:rsidRPr="00F924D8" w:rsidRDefault="002E5008" w:rsidP="00F924D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2E5008" w:rsidRPr="00F924D8" w:rsidRDefault="002E5008" w:rsidP="00F924D8">
      <w:pPr>
        <w:jc w:val="center"/>
        <w:rPr>
          <w:sz w:val="28"/>
          <w:szCs w:val="28"/>
        </w:rPr>
      </w:pPr>
      <w:r w:rsidRPr="00F924D8">
        <w:rPr>
          <w:sz w:val="28"/>
          <w:szCs w:val="28"/>
        </w:rPr>
        <w:t>1. Общие положения.</w:t>
      </w:r>
    </w:p>
    <w:p w:rsidR="002E5008" w:rsidRPr="00F924D8" w:rsidRDefault="002E5008" w:rsidP="00F924D8">
      <w:pPr>
        <w:rPr>
          <w:sz w:val="28"/>
          <w:szCs w:val="28"/>
        </w:rPr>
      </w:pPr>
    </w:p>
    <w:p w:rsidR="002E5008" w:rsidRPr="00F924D8" w:rsidRDefault="0093556B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   </w:t>
      </w:r>
      <w:proofErr w:type="gramStart"/>
      <w:r w:rsidR="002E5008" w:rsidRPr="00F924D8">
        <w:rPr>
          <w:sz w:val="28"/>
          <w:szCs w:val="28"/>
        </w:rPr>
        <w:t xml:space="preserve">1.1.Комиссия по </w:t>
      </w:r>
      <w:r w:rsidR="002E5008" w:rsidRPr="00F924D8">
        <w:rPr>
          <w:spacing w:val="-1"/>
          <w:sz w:val="28"/>
          <w:szCs w:val="28"/>
        </w:rPr>
        <w:t>отбору</w:t>
      </w:r>
      <w:r w:rsidR="002E5008" w:rsidRPr="00F924D8">
        <w:rPr>
          <w:bCs/>
          <w:spacing w:val="-1"/>
          <w:sz w:val="28"/>
          <w:szCs w:val="28"/>
        </w:rPr>
        <w:t xml:space="preserve"> организаций для </w:t>
      </w:r>
      <w:r w:rsidR="002E5008" w:rsidRPr="00F924D8">
        <w:rPr>
          <w:spacing w:val="-1"/>
          <w:sz w:val="28"/>
          <w:szCs w:val="28"/>
        </w:rPr>
        <w:t xml:space="preserve">осуществления отдельных полномочий органа опеки и попечительства по подбору и подготовке граждан, выразивших желание стать опекунами или попечителями совершеннолетних граждан </w:t>
      </w:r>
      <w:r w:rsidR="002E5008" w:rsidRPr="00F924D8">
        <w:rPr>
          <w:sz w:val="28"/>
          <w:szCs w:val="28"/>
        </w:rPr>
        <w:t>(далее Комиссия) создана в соответствии с постановлением Правительства Р</w:t>
      </w:r>
      <w:r w:rsidR="00F00213" w:rsidRPr="00F924D8">
        <w:rPr>
          <w:sz w:val="28"/>
          <w:szCs w:val="28"/>
        </w:rPr>
        <w:t>оссийской Федерации от 17.11.</w:t>
      </w:r>
      <w:r w:rsidR="002E5008" w:rsidRPr="00F924D8">
        <w:rPr>
          <w:sz w:val="28"/>
          <w:szCs w:val="28"/>
        </w:rPr>
        <w:t>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  <w:proofErr w:type="gramEnd"/>
    </w:p>
    <w:p w:rsidR="002E5008" w:rsidRPr="00F924D8" w:rsidRDefault="0093556B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   </w:t>
      </w:r>
      <w:r w:rsidR="002E5008" w:rsidRPr="00F924D8">
        <w:rPr>
          <w:sz w:val="28"/>
          <w:szCs w:val="28"/>
        </w:rPr>
        <w:t xml:space="preserve">1.2. </w:t>
      </w:r>
      <w:proofErr w:type="gramStart"/>
      <w:r w:rsidR="002E5008" w:rsidRPr="00F924D8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Правительства Ро</w:t>
      </w:r>
      <w:r w:rsidR="00F00213" w:rsidRPr="00F924D8">
        <w:rPr>
          <w:sz w:val="28"/>
          <w:szCs w:val="28"/>
        </w:rPr>
        <w:t xml:space="preserve">ссийской Федерации, </w:t>
      </w:r>
      <w:r w:rsidR="002E5008" w:rsidRPr="00F924D8">
        <w:rPr>
          <w:sz w:val="28"/>
          <w:szCs w:val="28"/>
        </w:rPr>
        <w:t xml:space="preserve"> приказом Министерства труда и социальной защиты Российской Федер</w:t>
      </w:r>
      <w:r w:rsidR="00F00213" w:rsidRPr="00F924D8">
        <w:rPr>
          <w:sz w:val="28"/>
          <w:szCs w:val="28"/>
        </w:rPr>
        <w:t xml:space="preserve">ации от 12.02.2020 № </w:t>
      </w:r>
      <w:r w:rsidR="002E5008" w:rsidRPr="00F924D8">
        <w:rPr>
          <w:sz w:val="28"/>
          <w:szCs w:val="28"/>
        </w:rPr>
        <w:t>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граждан»,</w:t>
      </w:r>
      <w:r w:rsidR="008474A3" w:rsidRPr="00F924D8">
        <w:rPr>
          <w:sz w:val="28"/>
          <w:szCs w:val="28"/>
        </w:rPr>
        <w:t xml:space="preserve"> </w:t>
      </w:r>
      <w:r w:rsidR="002E5008" w:rsidRPr="00F924D8">
        <w:rPr>
          <w:sz w:val="28"/>
          <w:szCs w:val="28"/>
        </w:rPr>
        <w:t>приказом Департамента социальной защиты, опеки и попечительства, труда и занятости Орловской</w:t>
      </w:r>
      <w:proofErr w:type="gramEnd"/>
      <w:r w:rsidR="002E5008" w:rsidRPr="00F924D8">
        <w:rPr>
          <w:sz w:val="28"/>
          <w:szCs w:val="28"/>
        </w:rPr>
        <w:t xml:space="preserve"> области от 0</w:t>
      </w:r>
      <w:r w:rsidR="00F00213" w:rsidRPr="00F924D8">
        <w:rPr>
          <w:sz w:val="28"/>
          <w:szCs w:val="28"/>
        </w:rPr>
        <w:t>5.06.</w:t>
      </w:r>
      <w:r w:rsidR="00F33C58" w:rsidRPr="00F924D8">
        <w:rPr>
          <w:sz w:val="28"/>
          <w:szCs w:val="28"/>
        </w:rPr>
        <w:t xml:space="preserve">2020 </w:t>
      </w:r>
      <w:r w:rsidR="002E5008" w:rsidRPr="00F924D8">
        <w:rPr>
          <w:sz w:val="28"/>
          <w:szCs w:val="28"/>
        </w:rPr>
        <w:t>№ 307 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2E5008" w:rsidRPr="00F924D8" w:rsidRDefault="0093556B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  </w:t>
      </w:r>
      <w:r w:rsidR="002E5008" w:rsidRPr="00F924D8">
        <w:rPr>
          <w:sz w:val="28"/>
          <w:szCs w:val="28"/>
        </w:rPr>
        <w:t>1.3. Комиссия осуществляет свою деятельность в соответствии с настоящим Регламентом.</w:t>
      </w:r>
    </w:p>
    <w:p w:rsidR="00C3798A" w:rsidRPr="00F924D8" w:rsidRDefault="00C3798A" w:rsidP="00F924D8">
      <w:pPr>
        <w:jc w:val="center"/>
        <w:rPr>
          <w:sz w:val="28"/>
          <w:szCs w:val="28"/>
        </w:rPr>
      </w:pPr>
    </w:p>
    <w:p w:rsidR="002E5008" w:rsidRPr="00F924D8" w:rsidRDefault="002E5008" w:rsidP="00F924D8">
      <w:pPr>
        <w:jc w:val="center"/>
        <w:rPr>
          <w:sz w:val="28"/>
          <w:szCs w:val="28"/>
        </w:rPr>
      </w:pPr>
      <w:r w:rsidRPr="00F924D8">
        <w:rPr>
          <w:sz w:val="28"/>
          <w:szCs w:val="28"/>
        </w:rPr>
        <w:t>2. Полномочия Комиссии.</w:t>
      </w:r>
    </w:p>
    <w:p w:rsidR="002E5008" w:rsidRPr="00F924D8" w:rsidRDefault="002E5008" w:rsidP="00F924D8">
      <w:pPr>
        <w:jc w:val="both"/>
        <w:rPr>
          <w:sz w:val="28"/>
          <w:szCs w:val="28"/>
        </w:rPr>
      </w:pPr>
    </w:p>
    <w:p w:rsidR="002E5008" w:rsidRPr="00F924D8" w:rsidRDefault="002E5008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>Комиссия осуществляет следующие полномочия:</w:t>
      </w:r>
    </w:p>
    <w:p w:rsidR="002E5008" w:rsidRPr="00F924D8" w:rsidRDefault="0093556B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 </w:t>
      </w:r>
      <w:r w:rsidR="002E5008" w:rsidRPr="00F924D8">
        <w:rPr>
          <w:sz w:val="28"/>
          <w:szCs w:val="28"/>
        </w:rPr>
        <w:t>2.1. Отбор организаций по передаче полномочия по мере поступления в комиссию заявлений.</w:t>
      </w:r>
    </w:p>
    <w:p w:rsidR="002E5008" w:rsidRPr="00F924D8" w:rsidRDefault="0093556B" w:rsidP="00F924D8">
      <w:pPr>
        <w:shd w:val="clear" w:color="auto" w:fill="FFFFFF"/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 </w:t>
      </w:r>
      <w:r w:rsidR="002E5008" w:rsidRPr="00F924D8">
        <w:rPr>
          <w:sz w:val="28"/>
          <w:szCs w:val="28"/>
        </w:rPr>
        <w:t>2.2. Определение</w:t>
      </w:r>
      <w:r w:rsidR="002E5008" w:rsidRPr="00F924D8">
        <w:rPr>
          <w:spacing w:val="-6"/>
          <w:sz w:val="28"/>
          <w:szCs w:val="28"/>
        </w:rPr>
        <w:t xml:space="preserve"> показателей деятельности организаций, на основании </w:t>
      </w:r>
      <w:r w:rsidR="002E5008" w:rsidRPr="00F924D8">
        <w:rPr>
          <w:sz w:val="28"/>
          <w:szCs w:val="28"/>
        </w:rPr>
        <w:t>которых будет осуществляться их отбор.</w:t>
      </w:r>
    </w:p>
    <w:p w:rsidR="002E5008" w:rsidRPr="00F924D8" w:rsidRDefault="0093556B" w:rsidP="00F924D8">
      <w:pPr>
        <w:shd w:val="clear" w:color="auto" w:fill="FFFFFF"/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 </w:t>
      </w:r>
      <w:r w:rsidR="002E5008" w:rsidRPr="00F924D8">
        <w:rPr>
          <w:sz w:val="28"/>
          <w:szCs w:val="28"/>
        </w:rPr>
        <w:t xml:space="preserve">2.3. Рассмотрение заявлений и прилагаемых к ним документов. </w:t>
      </w:r>
    </w:p>
    <w:p w:rsidR="002E5008" w:rsidRPr="00F924D8" w:rsidRDefault="0093556B" w:rsidP="00F924D8">
      <w:pPr>
        <w:shd w:val="clear" w:color="auto" w:fill="FFFFFF"/>
        <w:jc w:val="both"/>
        <w:rPr>
          <w:sz w:val="28"/>
          <w:szCs w:val="28"/>
        </w:rPr>
      </w:pPr>
      <w:r w:rsidRPr="00F924D8">
        <w:rPr>
          <w:spacing w:val="-9"/>
          <w:sz w:val="28"/>
          <w:szCs w:val="28"/>
        </w:rPr>
        <w:t xml:space="preserve">       </w:t>
      </w:r>
      <w:r w:rsidR="002E5008" w:rsidRPr="00F924D8">
        <w:rPr>
          <w:spacing w:val="-9"/>
          <w:sz w:val="28"/>
          <w:szCs w:val="28"/>
        </w:rPr>
        <w:t>2.4. Проведение экспертизы документов, поданных организациями.</w:t>
      </w:r>
    </w:p>
    <w:p w:rsidR="002E5008" w:rsidRPr="00F924D8" w:rsidRDefault="0093556B" w:rsidP="00F924D8">
      <w:pPr>
        <w:shd w:val="clear" w:color="auto" w:fill="FFFFFF"/>
        <w:ind w:left="10" w:right="29"/>
        <w:jc w:val="both"/>
        <w:rPr>
          <w:sz w:val="28"/>
          <w:szCs w:val="28"/>
        </w:rPr>
      </w:pPr>
      <w:r w:rsidRPr="00F924D8">
        <w:rPr>
          <w:spacing w:val="-8"/>
          <w:sz w:val="28"/>
          <w:szCs w:val="28"/>
        </w:rPr>
        <w:lastRenderedPageBreak/>
        <w:t xml:space="preserve">      </w:t>
      </w:r>
      <w:r w:rsidR="002E5008" w:rsidRPr="00F924D8">
        <w:rPr>
          <w:spacing w:val="-8"/>
          <w:sz w:val="28"/>
          <w:szCs w:val="28"/>
        </w:rPr>
        <w:t xml:space="preserve">2.5. Утверждение протокола с рекомендацией о передаче организации </w:t>
      </w:r>
      <w:r w:rsidR="002E5008" w:rsidRPr="00F924D8">
        <w:rPr>
          <w:spacing w:val="-3"/>
          <w:sz w:val="28"/>
          <w:szCs w:val="28"/>
        </w:rPr>
        <w:t>полномочий либо об отказе в передаче полномочий</w:t>
      </w:r>
      <w:r w:rsidR="002E5008" w:rsidRPr="00F924D8">
        <w:rPr>
          <w:sz w:val="28"/>
          <w:szCs w:val="28"/>
        </w:rPr>
        <w:t xml:space="preserve"> с указанием причин отказа.</w:t>
      </w:r>
    </w:p>
    <w:p w:rsidR="002E5008" w:rsidRPr="00F924D8" w:rsidRDefault="0093556B" w:rsidP="00F924D8">
      <w:pPr>
        <w:jc w:val="both"/>
        <w:rPr>
          <w:spacing w:val="-7"/>
          <w:sz w:val="28"/>
          <w:szCs w:val="28"/>
        </w:rPr>
      </w:pPr>
      <w:r w:rsidRPr="00F924D8">
        <w:rPr>
          <w:sz w:val="28"/>
          <w:szCs w:val="28"/>
        </w:rPr>
        <w:t xml:space="preserve">      </w:t>
      </w:r>
      <w:r w:rsidR="002E5008" w:rsidRPr="00F924D8">
        <w:rPr>
          <w:sz w:val="28"/>
          <w:szCs w:val="28"/>
        </w:rPr>
        <w:t xml:space="preserve">2.6. Вынесение решения о передаче организации </w:t>
      </w:r>
      <w:r w:rsidR="002E5008" w:rsidRPr="00F924D8">
        <w:rPr>
          <w:spacing w:val="-7"/>
          <w:sz w:val="28"/>
          <w:szCs w:val="28"/>
        </w:rPr>
        <w:t>полномочия либо об                    отказе   в   передаче   полномочия опеки и попечительства.</w:t>
      </w:r>
    </w:p>
    <w:p w:rsidR="002E5008" w:rsidRPr="00F924D8" w:rsidRDefault="002E5008" w:rsidP="00F924D8">
      <w:pPr>
        <w:jc w:val="both"/>
        <w:rPr>
          <w:spacing w:val="-7"/>
          <w:sz w:val="28"/>
          <w:szCs w:val="28"/>
        </w:rPr>
      </w:pPr>
    </w:p>
    <w:p w:rsidR="002E5008" w:rsidRPr="00F924D8" w:rsidRDefault="002E5008" w:rsidP="00F924D8">
      <w:pPr>
        <w:jc w:val="center"/>
        <w:rPr>
          <w:sz w:val="28"/>
          <w:szCs w:val="28"/>
        </w:rPr>
      </w:pPr>
      <w:r w:rsidRPr="00F924D8">
        <w:rPr>
          <w:sz w:val="28"/>
          <w:szCs w:val="28"/>
        </w:rPr>
        <w:t>3.  Состав, организационная структура и руководство Комиссией.</w:t>
      </w:r>
    </w:p>
    <w:p w:rsidR="002E5008" w:rsidRPr="00F924D8" w:rsidRDefault="002E5008" w:rsidP="00F924D8">
      <w:pPr>
        <w:jc w:val="both"/>
        <w:rPr>
          <w:sz w:val="28"/>
          <w:szCs w:val="28"/>
        </w:rPr>
      </w:pPr>
    </w:p>
    <w:p w:rsidR="002E5008" w:rsidRPr="00F924D8" w:rsidRDefault="0093556B" w:rsidP="00F924D8">
      <w:pPr>
        <w:shd w:val="clear" w:color="auto" w:fill="FFFFFF"/>
        <w:tabs>
          <w:tab w:val="left" w:pos="1142"/>
        </w:tabs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</w:t>
      </w:r>
      <w:r w:rsidR="002E5008" w:rsidRPr="00F924D8">
        <w:rPr>
          <w:sz w:val="28"/>
          <w:szCs w:val="28"/>
        </w:rPr>
        <w:t>3.1. Состав Комиссии ут</w:t>
      </w:r>
      <w:r w:rsidR="00394858" w:rsidRPr="00F924D8">
        <w:rPr>
          <w:sz w:val="28"/>
          <w:szCs w:val="28"/>
        </w:rPr>
        <w:t>верждается администрацией Мценского района</w:t>
      </w:r>
      <w:r w:rsidR="002E5008" w:rsidRPr="00F924D8">
        <w:rPr>
          <w:sz w:val="28"/>
          <w:szCs w:val="28"/>
        </w:rPr>
        <w:t>. Количество членов должно быть не менее 5 человек.</w:t>
      </w:r>
    </w:p>
    <w:p w:rsidR="002E5008" w:rsidRPr="00F924D8" w:rsidRDefault="0093556B" w:rsidP="00F924D8">
      <w:pPr>
        <w:shd w:val="clear" w:color="auto" w:fill="FFFFFF"/>
        <w:tabs>
          <w:tab w:val="left" w:pos="1142"/>
        </w:tabs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 </w:t>
      </w:r>
      <w:r w:rsidR="002E5008" w:rsidRPr="00F924D8">
        <w:rPr>
          <w:sz w:val="28"/>
          <w:szCs w:val="28"/>
        </w:rPr>
        <w:t xml:space="preserve">3.2. </w:t>
      </w:r>
      <w:r w:rsidR="002E5008" w:rsidRPr="00F924D8">
        <w:rPr>
          <w:spacing w:val="-9"/>
          <w:sz w:val="28"/>
          <w:szCs w:val="28"/>
        </w:rPr>
        <w:t>Комиссию возглавляет председатель - замест</w:t>
      </w:r>
      <w:r w:rsidR="00DD298C" w:rsidRPr="00F924D8">
        <w:rPr>
          <w:spacing w:val="-9"/>
          <w:sz w:val="28"/>
          <w:szCs w:val="28"/>
        </w:rPr>
        <w:t>итель главы администрации Мценского района</w:t>
      </w:r>
      <w:r w:rsidR="002E5008" w:rsidRPr="00F924D8">
        <w:rPr>
          <w:spacing w:val="-9"/>
          <w:sz w:val="28"/>
          <w:szCs w:val="28"/>
        </w:rPr>
        <w:t xml:space="preserve"> по социальным вопросам. Председатель комиссии осуществляет общее руководство Комиссией.</w:t>
      </w:r>
    </w:p>
    <w:p w:rsidR="002E5008" w:rsidRPr="00F924D8" w:rsidRDefault="0093556B" w:rsidP="00F924D8">
      <w:pPr>
        <w:shd w:val="clear" w:color="auto" w:fill="FFFFFF"/>
        <w:ind w:left="19" w:right="10"/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</w:t>
      </w:r>
      <w:r w:rsidR="002E5008" w:rsidRPr="00F924D8">
        <w:rPr>
          <w:sz w:val="28"/>
          <w:szCs w:val="28"/>
        </w:rPr>
        <w:t>3.3.Членами Комиссии не могут быть лица, заинтересованные в результатах отбора организаций.</w:t>
      </w:r>
    </w:p>
    <w:p w:rsidR="002E5008" w:rsidRPr="00F924D8" w:rsidRDefault="005B6123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</w:t>
      </w:r>
      <w:r w:rsidR="002E5008" w:rsidRPr="00F924D8">
        <w:rPr>
          <w:sz w:val="28"/>
          <w:szCs w:val="28"/>
        </w:rPr>
        <w:t>3.4.Председатель Комиссии распределяет обязанности между членами комиссии.</w:t>
      </w:r>
    </w:p>
    <w:p w:rsidR="002E5008" w:rsidRPr="00F924D8" w:rsidRDefault="0093556B" w:rsidP="00F924D8">
      <w:pPr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</w:t>
      </w:r>
      <w:r w:rsidR="005B6123" w:rsidRPr="00F924D8">
        <w:rPr>
          <w:sz w:val="28"/>
          <w:szCs w:val="28"/>
        </w:rPr>
        <w:t xml:space="preserve"> </w:t>
      </w:r>
      <w:r w:rsidR="002E5008" w:rsidRPr="00F924D8">
        <w:rPr>
          <w:sz w:val="28"/>
          <w:szCs w:val="28"/>
        </w:rPr>
        <w:t>3.5.Председатель Комиссии контролирует надлежащее исполнение принимаемых на заседаниях комиссии решений.</w:t>
      </w:r>
    </w:p>
    <w:p w:rsidR="002E5008" w:rsidRPr="00F924D8" w:rsidRDefault="002E5008" w:rsidP="00F924D8">
      <w:pPr>
        <w:rPr>
          <w:sz w:val="28"/>
          <w:szCs w:val="28"/>
        </w:rPr>
      </w:pPr>
    </w:p>
    <w:p w:rsidR="002E5008" w:rsidRPr="00F924D8" w:rsidRDefault="002E5008" w:rsidP="00F924D8">
      <w:pPr>
        <w:jc w:val="center"/>
        <w:rPr>
          <w:sz w:val="28"/>
          <w:szCs w:val="28"/>
        </w:rPr>
      </w:pPr>
      <w:r w:rsidRPr="00F924D8">
        <w:rPr>
          <w:sz w:val="28"/>
          <w:szCs w:val="28"/>
        </w:rPr>
        <w:t>4. Организация работы Комиссии.</w:t>
      </w:r>
    </w:p>
    <w:p w:rsidR="002E5008" w:rsidRPr="00F924D8" w:rsidRDefault="002E5008" w:rsidP="00F924D8">
      <w:pPr>
        <w:rPr>
          <w:sz w:val="28"/>
          <w:szCs w:val="28"/>
        </w:rPr>
      </w:pPr>
    </w:p>
    <w:p w:rsidR="002E5008" w:rsidRPr="00F924D8" w:rsidRDefault="0093556B" w:rsidP="00F924D8">
      <w:pPr>
        <w:rPr>
          <w:sz w:val="28"/>
          <w:szCs w:val="28"/>
        </w:rPr>
      </w:pPr>
      <w:r w:rsidRPr="00F924D8">
        <w:rPr>
          <w:sz w:val="28"/>
          <w:szCs w:val="28"/>
        </w:rPr>
        <w:t xml:space="preserve">    </w:t>
      </w:r>
      <w:r w:rsidR="002E5008" w:rsidRPr="00F924D8">
        <w:rPr>
          <w:sz w:val="28"/>
          <w:szCs w:val="28"/>
        </w:rPr>
        <w:t>4.1. Формой деятельности Комиссии является заседание.</w:t>
      </w:r>
    </w:p>
    <w:p w:rsidR="002E5008" w:rsidRPr="00F924D8" w:rsidRDefault="0093556B" w:rsidP="00F924D8">
      <w:pPr>
        <w:shd w:val="clear" w:color="auto" w:fill="FFFFFF"/>
        <w:ind w:right="10"/>
        <w:jc w:val="both"/>
        <w:rPr>
          <w:sz w:val="28"/>
          <w:szCs w:val="28"/>
        </w:rPr>
      </w:pPr>
      <w:r w:rsidRPr="00F924D8">
        <w:rPr>
          <w:spacing w:val="-1"/>
          <w:sz w:val="28"/>
          <w:szCs w:val="28"/>
        </w:rPr>
        <w:t xml:space="preserve">    </w:t>
      </w:r>
      <w:r w:rsidR="002E5008" w:rsidRPr="00F924D8">
        <w:rPr>
          <w:spacing w:val="-1"/>
          <w:sz w:val="28"/>
          <w:szCs w:val="28"/>
        </w:rPr>
        <w:t xml:space="preserve">4.2. Комиссия вправе осуществлять свои полномочия, если на ее </w:t>
      </w:r>
      <w:r w:rsidR="002E5008" w:rsidRPr="00F924D8">
        <w:rPr>
          <w:spacing w:val="-9"/>
          <w:sz w:val="28"/>
          <w:szCs w:val="28"/>
        </w:rPr>
        <w:t>заседаниях присутствует не менее 2/3 от списочного состава.</w:t>
      </w:r>
    </w:p>
    <w:p w:rsidR="002E5008" w:rsidRPr="00F924D8" w:rsidRDefault="0093556B" w:rsidP="00F924D8">
      <w:pPr>
        <w:shd w:val="clear" w:color="auto" w:fill="FFFFFF"/>
        <w:ind w:right="10"/>
        <w:jc w:val="both"/>
        <w:rPr>
          <w:sz w:val="28"/>
          <w:szCs w:val="28"/>
        </w:rPr>
      </w:pPr>
      <w:r w:rsidRPr="00F924D8">
        <w:rPr>
          <w:spacing w:val="-2"/>
          <w:sz w:val="28"/>
          <w:szCs w:val="28"/>
        </w:rPr>
        <w:t xml:space="preserve">    </w:t>
      </w:r>
      <w:r w:rsidR="002E5008" w:rsidRPr="00F924D8">
        <w:rPr>
          <w:spacing w:val="-2"/>
          <w:sz w:val="28"/>
          <w:szCs w:val="28"/>
        </w:rPr>
        <w:t xml:space="preserve">4.3. Решения Комиссии принимаются простым большинством голосов </w:t>
      </w:r>
      <w:r w:rsidR="002E5008" w:rsidRPr="00F924D8">
        <w:rPr>
          <w:sz w:val="28"/>
          <w:szCs w:val="28"/>
        </w:rPr>
        <w:t>присутствующих на заседании.</w:t>
      </w:r>
    </w:p>
    <w:p w:rsidR="002E5008" w:rsidRPr="00F924D8" w:rsidRDefault="0093556B" w:rsidP="00F924D8">
      <w:pPr>
        <w:shd w:val="clear" w:color="auto" w:fill="FFFFFF"/>
        <w:ind w:left="10"/>
        <w:jc w:val="both"/>
        <w:rPr>
          <w:sz w:val="28"/>
          <w:szCs w:val="28"/>
        </w:rPr>
      </w:pPr>
      <w:r w:rsidRPr="00F924D8">
        <w:rPr>
          <w:sz w:val="28"/>
          <w:szCs w:val="28"/>
        </w:rPr>
        <w:t xml:space="preserve">    </w:t>
      </w:r>
      <w:r w:rsidR="002E5008" w:rsidRPr="00F924D8">
        <w:rPr>
          <w:sz w:val="28"/>
          <w:szCs w:val="28"/>
        </w:rPr>
        <w:t xml:space="preserve">4.4. Решения Комиссии оформляются протоколом в 1 экземпляре, который подписывается всеми членами </w:t>
      </w:r>
      <w:r w:rsidR="002E5008" w:rsidRPr="00F924D8">
        <w:rPr>
          <w:spacing w:val="-1"/>
          <w:sz w:val="28"/>
          <w:szCs w:val="28"/>
        </w:rPr>
        <w:t xml:space="preserve">комиссии, принимавшими участие в заседании. В протоколе указывается </w:t>
      </w:r>
      <w:r w:rsidR="002E5008" w:rsidRPr="00F924D8">
        <w:rPr>
          <w:sz w:val="28"/>
          <w:szCs w:val="28"/>
        </w:rPr>
        <w:t xml:space="preserve">особое мнение членов Комиссии (при его наличии). Протокол хранится в </w:t>
      </w:r>
      <w:r w:rsidR="000C40A7" w:rsidRPr="00F924D8">
        <w:rPr>
          <w:sz w:val="28"/>
          <w:szCs w:val="28"/>
        </w:rPr>
        <w:t xml:space="preserve"> </w:t>
      </w:r>
      <w:r w:rsidR="002E5008" w:rsidRPr="00F924D8">
        <w:rPr>
          <w:sz w:val="28"/>
          <w:szCs w:val="28"/>
        </w:rPr>
        <w:t>отделе</w:t>
      </w:r>
      <w:r w:rsidR="000C40A7" w:rsidRPr="00F924D8">
        <w:rPr>
          <w:sz w:val="28"/>
          <w:szCs w:val="28"/>
        </w:rPr>
        <w:t xml:space="preserve"> общего образования</w:t>
      </w:r>
      <w:r w:rsidR="00DD298C" w:rsidRPr="00F924D8">
        <w:rPr>
          <w:sz w:val="28"/>
          <w:szCs w:val="28"/>
        </w:rPr>
        <w:t xml:space="preserve"> Мценского района</w:t>
      </w:r>
      <w:r w:rsidR="002E5008" w:rsidRPr="00F924D8">
        <w:rPr>
          <w:sz w:val="28"/>
          <w:szCs w:val="28"/>
        </w:rPr>
        <w:t>,</w:t>
      </w:r>
      <w:r w:rsidR="00DD298C" w:rsidRPr="00F924D8">
        <w:rPr>
          <w:sz w:val="28"/>
          <w:szCs w:val="28"/>
        </w:rPr>
        <w:t xml:space="preserve"> </w:t>
      </w:r>
      <w:r w:rsidR="002E5008" w:rsidRPr="00F924D8">
        <w:rPr>
          <w:sz w:val="28"/>
          <w:szCs w:val="28"/>
        </w:rPr>
        <w:t xml:space="preserve"> размещается в сети Интернет.</w:t>
      </w:r>
    </w:p>
    <w:p w:rsidR="002E5008" w:rsidRPr="00F924D8" w:rsidRDefault="0093556B" w:rsidP="00F924D8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F924D8">
        <w:rPr>
          <w:spacing w:val="-1"/>
          <w:sz w:val="28"/>
          <w:szCs w:val="28"/>
        </w:rPr>
        <w:t xml:space="preserve">    </w:t>
      </w:r>
      <w:r w:rsidR="002E5008" w:rsidRPr="00F924D8">
        <w:rPr>
          <w:spacing w:val="-1"/>
          <w:sz w:val="28"/>
          <w:szCs w:val="28"/>
        </w:rPr>
        <w:t xml:space="preserve">4.5. При равенстве голосов членов Комиссии решающим является голос председателя Комиссии, а при отсутствии председателя - его заместителя, </w:t>
      </w:r>
      <w:r w:rsidR="002E5008" w:rsidRPr="00F924D8">
        <w:rPr>
          <w:sz w:val="28"/>
          <w:szCs w:val="28"/>
        </w:rPr>
        <w:t>председательствовавшего на заседании.</w:t>
      </w:r>
    </w:p>
    <w:p w:rsidR="00F00213" w:rsidRPr="00F924D8" w:rsidRDefault="0093556B" w:rsidP="00F924D8">
      <w:pPr>
        <w:shd w:val="clear" w:color="auto" w:fill="FFFFFF"/>
        <w:ind w:right="38"/>
        <w:jc w:val="both"/>
        <w:rPr>
          <w:spacing w:val="-9"/>
          <w:sz w:val="28"/>
          <w:szCs w:val="28"/>
        </w:rPr>
      </w:pPr>
      <w:r w:rsidRPr="00F924D8">
        <w:rPr>
          <w:spacing w:val="-9"/>
          <w:sz w:val="28"/>
          <w:szCs w:val="28"/>
        </w:rPr>
        <w:t xml:space="preserve">      </w:t>
      </w:r>
      <w:r w:rsidR="002E5008" w:rsidRPr="00F924D8">
        <w:rPr>
          <w:spacing w:val="-9"/>
          <w:sz w:val="28"/>
          <w:szCs w:val="28"/>
        </w:rPr>
        <w:t>4.6.</w:t>
      </w:r>
      <w:r w:rsidR="00F33C58" w:rsidRPr="00F924D8">
        <w:rPr>
          <w:spacing w:val="-9"/>
          <w:sz w:val="28"/>
          <w:szCs w:val="28"/>
        </w:rPr>
        <w:t xml:space="preserve"> </w:t>
      </w:r>
      <w:r w:rsidR="002E5008" w:rsidRPr="00F924D8">
        <w:rPr>
          <w:spacing w:val="-9"/>
          <w:sz w:val="28"/>
          <w:szCs w:val="28"/>
        </w:rPr>
        <w:t>На основании протоколов пр</w:t>
      </w:r>
      <w:r w:rsidR="00F33C58" w:rsidRPr="00F924D8">
        <w:rPr>
          <w:spacing w:val="-9"/>
          <w:sz w:val="28"/>
          <w:szCs w:val="28"/>
        </w:rPr>
        <w:t>инимается решение (приказ</w:t>
      </w:r>
      <w:r w:rsidR="002E5008" w:rsidRPr="00F924D8">
        <w:rPr>
          <w:spacing w:val="-9"/>
          <w:sz w:val="28"/>
          <w:szCs w:val="28"/>
        </w:rPr>
        <w:t xml:space="preserve">) </w:t>
      </w:r>
      <w:r w:rsidR="00F33C58" w:rsidRPr="00F924D8">
        <w:rPr>
          <w:spacing w:val="-9"/>
          <w:sz w:val="28"/>
          <w:szCs w:val="28"/>
        </w:rPr>
        <w:t>отдела общего образования администрации Мценского района</w:t>
      </w:r>
      <w:r w:rsidR="002E5008" w:rsidRPr="00F924D8">
        <w:rPr>
          <w:spacing w:val="-9"/>
          <w:sz w:val="28"/>
          <w:szCs w:val="28"/>
        </w:rPr>
        <w:t xml:space="preserve"> о передаче полномочия либо отказе в передаче полномочия, копия которого направляется в течение 7 дней в организацию, предоставившую документы</w:t>
      </w:r>
      <w:r w:rsidR="00BF486B" w:rsidRPr="00F924D8">
        <w:rPr>
          <w:spacing w:val="-9"/>
          <w:sz w:val="28"/>
          <w:szCs w:val="28"/>
        </w:rPr>
        <w:t>.</w:t>
      </w: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F924D8" w:rsidRDefault="00F924D8" w:rsidP="00BF486B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:rsidR="002E5008" w:rsidRPr="00F924D8" w:rsidRDefault="002E5008" w:rsidP="00F924D8">
      <w:pPr>
        <w:shd w:val="clear" w:color="auto" w:fill="FFFFFF"/>
        <w:jc w:val="center"/>
        <w:rPr>
          <w:spacing w:val="-9"/>
          <w:sz w:val="28"/>
          <w:szCs w:val="28"/>
        </w:rPr>
      </w:pPr>
      <w:r w:rsidRPr="00F924D8">
        <w:rPr>
          <w:sz w:val="28"/>
          <w:szCs w:val="28"/>
        </w:rPr>
        <w:lastRenderedPageBreak/>
        <w:t>Извещение</w:t>
      </w:r>
    </w:p>
    <w:p w:rsidR="002E5008" w:rsidRDefault="002E5008" w:rsidP="00F924D8">
      <w:pPr>
        <w:shd w:val="clear" w:color="auto" w:fill="FFFFFF"/>
        <w:jc w:val="center"/>
        <w:rPr>
          <w:sz w:val="28"/>
          <w:szCs w:val="28"/>
        </w:rPr>
      </w:pPr>
      <w:r w:rsidRPr="00F924D8">
        <w:rPr>
          <w:sz w:val="28"/>
          <w:szCs w:val="28"/>
        </w:rPr>
        <w:t>о порядке отбора организаций для осуществления отдельных полномочий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F924D8" w:rsidRPr="00F924D8" w:rsidRDefault="00F924D8" w:rsidP="00F924D8">
      <w:pPr>
        <w:shd w:val="clear" w:color="auto" w:fill="FFFFFF"/>
        <w:jc w:val="center"/>
        <w:rPr>
          <w:sz w:val="28"/>
          <w:szCs w:val="28"/>
        </w:rPr>
      </w:pPr>
    </w:p>
    <w:p w:rsidR="00F924D8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bCs/>
          <w:iCs/>
          <w:sz w:val="28"/>
          <w:szCs w:val="28"/>
        </w:rPr>
        <w:t>1. Наименование и адрес организатора отбора организаций:</w:t>
      </w:r>
      <w:r w:rsidR="008C70E2" w:rsidRPr="00140AE2">
        <w:rPr>
          <w:sz w:val="28"/>
          <w:szCs w:val="28"/>
        </w:rPr>
        <w:t xml:space="preserve"> </w:t>
      </w:r>
      <w:r w:rsidR="00F924D8">
        <w:rPr>
          <w:sz w:val="28"/>
          <w:szCs w:val="28"/>
        </w:rPr>
        <w:t>Отдел общего  образования</w:t>
      </w:r>
      <w:r w:rsidR="00F00213" w:rsidRPr="00140AE2">
        <w:rPr>
          <w:sz w:val="28"/>
          <w:szCs w:val="28"/>
        </w:rPr>
        <w:t xml:space="preserve"> администрации Мценского района, выполняющий функции органа опеки и попечительства, </w:t>
      </w:r>
    </w:p>
    <w:p w:rsidR="00F00213" w:rsidRPr="00140AE2" w:rsidRDefault="008C70E2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303030</w:t>
      </w:r>
      <w:r w:rsidR="00F33C58" w:rsidRPr="00140AE2">
        <w:rPr>
          <w:sz w:val="28"/>
          <w:szCs w:val="28"/>
        </w:rPr>
        <w:t xml:space="preserve"> город Мценск</w:t>
      </w:r>
      <w:r w:rsidR="00F00213" w:rsidRPr="00140AE2">
        <w:rPr>
          <w:sz w:val="28"/>
          <w:szCs w:val="28"/>
        </w:rPr>
        <w:t xml:space="preserve"> </w:t>
      </w:r>
      <w:r w:rsidR="002E5008" w:rsidRPr="00140AE2">
        <w:rPr>
          <w:sz w:val="28"/>
          <w:szCs w:val="28"/>
        </w:rPr>
        <w:t>Орловской</w:t>
      </w:r>
      <w:r w:rsidR="00F33C58" w:rsidRPr="00140AE2">
        <w:rPr>
          <w:sz w:val="28"/>
          <w:szCs w:val="28"/>
        </w:rPr>
        <w:t xml:space="preserve"> </w:t>
      </w:r>
      <w:r w:rsidR="00F00213" w:rsidRPr="00140AE2">
        <w:rPr>
          <w:sz w:val="28"/>
          <w:szCs w:val="28"/>
        </w:rPr>
        <w:t>области, улица Гагарина, д.71</w:t>
      </w:r>
      <w:r w:rsidR="0021044D">
        <w:rPr>
          <w:sz w:val="28"/>
          <w:szCs w:val="28"/>
        </w:rPr>
        <w:t>.</w:t>
      </w:r>
      <w:r w:rsidR="00F00213" w:rsidRPr="00140AE2">
        <w:rPr>
          <w:sz w:val="28"/>
          <w:szCs w:val="28"/>
        </w:rPr>
        <w:t xml:space="preserve">  </w:t>
      </w:r>
    </w:p>
    <w:p w:rsid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bCs/>
          <w:iCs/>
          <w:sz w:val="28"/>
          <w:szCs w:val="28"/>
        </w:rPr>
        <w:t>2. Контактная информация для организаций:</w:t>
      </w:r>
      <w:r w:rsidRPr="00140AE2">
        <w:rPr>
          <w:sz w:val="28"/>
          <w:szCs w:val="28"/>
        </w:rPr>
        <w:t xml:space="preserve"> </w:t>
      </w:r>
      <w:r w:rsidR="00A31D58" w:rsidRPr="00140AE2">
        <w:rPr>
          <w:sz w:val="28"/>
          <w:szCs w:val="28"/>
        </w:rPr>
        <w:t>(848646)2-44-17</w:t>
      </w:r>
      <w:r w:rsidRPr="00140AE2">
        <w:rPr>
          <w:sz w:val="28"/>
          <w:szCs w:val="28"/>
        </w:rPr>
        <w:t>;</w:t>
      </w:r>
      <w:r w:rsidR="0021044D">
        <w:rPr>
          <w:sz w:val="28"/>
          <w:szCs w:val="28"/>
        </w:rPr>
        <w:t xml:space="preserve">  </w:t>
      </w:r>
    </w:p>
    <w:p w:rsidR="002E5008" w:rsidRPr="0021044D" w:rsidRDefault="002E5008" w:rsidP="00F924D8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1044D">
        <w:rPr>
          <w:sz w:val="28"/>
          <w:szCs w:val="28"/>
        </w:rPr>
        <w:t xml:space="preserve"> </w:t>
      </w:r>
      <w:proofErr w:type="gramStart"/>
      <w:r w:rsidRPr="00140AE2">
        <w:rPr>
          <w:sz w:val="28"/>
          <w:szCs w:val="28"/>
          <w:lang w:val="en-US"/>
        </w:rPr>
        <w:t>e</w:t>
      </w:r>
      <w:r w:rsidRPr="0021044D">
        <w:rPr>
          <w:sz w:val="28"/>
          <w:szCs w:val="28"/>
          <w:lang w:val="en-US"/>
        </w:rPr>
        <w:t>-</w:t>
      </w:r>
      <w:r w:rsidRPr="00140AE2">
        <w:rPr>
          <w:sz w:val="28"/>
          <w:szCs w:val="28"/>
          <w:lang w:val="en-US"/>
        </w:rPr>
        <w:t>mail</w:t>
      </w:r>
      <w:proofErr w:type="gramEnd"/>
      <w:r w:rsidRPr="0021044D">
        <w:rPr>
          <w:sz w:val="28"/>
          <w:szCs w:val="28"/>
          <w:lang w:val="en-US"/>
        </w:rPr>
        <w:t xml:space="preserve">: </w:t>
      </w:r>
      <w:r w:rsidR="00A31D58" w:rsidRPr="00140AE2">
        <w:rPr>
          <w:sz w:val="28"/>
          <w:szCs w:val="28"/>
          <w:lang w:val="en-US"/>
        </w:rPr>
        <w:t>mchrooo</w:t>
      </w:r>
      <w:r w:rsidR="00A31D58" w:rsidRPr="0021044D">
        <w:rPr>
          <w:sz w:val="28"/>
          <w:szCs w:val="28"/>
          <w:lang w:val="en-US"/>
        </w:rPr>
        <w:t>@</w:t>
      </w:r>
      <w:r w:rsidR="00A31D58" w:rsidRPr="00140AE2">
        <w:rPr>
          <w:sz w:val="28"/>
          <w:szCs w:val="28"/>
          <w:lang w:val="en-US"/>
        </w:rPr>
        <w:t>yandex</w:t>
      </w:r>
      <w:r w:rsidR="00A31D58" w:rsidRPr="0021044D">
        <w:rPr>
          <w:sz w:val="28"/>
          <w:szCs w:val="28"/>
          <w:lang w:val="en-US"/>
        </w:rPr>
        <w:t>.</w:t>
      </w:r>
      <w:r w:rsidR="00A31D58" w:rsidRPr="00140AE2">
        <w:rPr>
          <w:sz w:val="28"/>
          <w:szCs w:val="28"/>
          <w:lang w:val="en-US"/>
        </w:rPr>
        <w:t>ru</w:t>
      </w:r>
      <w:r w:rsidR="00A31D58" w:rsidRPr="0021044D">
        <w:rPr>
          <w:sz w:val="28"/>
          <w:szCs w:val="28"/>
          <w:lang w:val="en-US"/>
        </w:rPr>
        <w:t>.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bCs/>
          <w:iCs/>
          <w:sz w:val="28"/>
          <w:szCs w:val="28"/>
        </w:rPr>
        <w:t>3. Место подачи заявления на участие в отборе организаций:</w:t>
      </w:r>
      <w:r w:rsidR="00A31D58" w:rsidRPr="00140AE2">
        <w:rPr>
          <w:sz w:val="28"/>
          <w:szCs w:val="28"/>
        </w:rPr>
        <w:t xml:space="preserve"> 303030 город Мценск </w:t>
      </w:r>
      <w:r w:rsidRPr="00140AE2">
        <w:rPr>
          <w:sz w:val="28"/>
          <w:szCs w:val="28"/>
        </w:rPr>
        <w:t>Орловско</w:t>
      </w:r>
      <w:r w:rsidR="00A31D58" w:rsidRPr="00140AE2">
        <w:rPr>
          <w:sz w:val="28"/>
          <w:szCs w:val="28"/>
        </w:rPr>
        <w:t>й области, улица Гагарина</w:t>
      </w:r>
      <w:r w:rsidRPr="00140AE2">
        <w:rPr>
          <w:sz w:val="28"/>
          <w:szCs w:val="28"/>
        </w:rPr>
        <w:t>,</w:t>
      </w:r>
      <w:r w:rsidR="00A31D58" w:rsidRPr="00140AE2">
        <w:rPr>
          <w:sz w:val="28"/>
          <w:szCs w:val="28"/>
        </w:rPr>
        <w:t xml:space="preserve">  д. 71.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4. Принять участие в отборе вправе: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 - медицинские организации;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образовательные организации;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организации, оказывающие социальные услуги.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140AE2">
        <w:rPr>
          <w:bCs/>
          <w:iCs/>
          <w:sz w:val="28"/>
          <w:szCs w:val="28"/>
        </w:rPr>
        <w:t xml:space="preserve">5. Перечень документов, представляемых для участия в отборе организаций: 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- заявление </w:t>
      </w:r>
      <w:r w:rsidRPr="00140AE2">
        <w:rPr>
          <w:spacing w:val="-1"/>
          <w:sz w:val="28"/>
          <w:szCs w:val="28"/>
        </w:rPr>
        <w:t xml:space="preserve">в произвольной форме с </w:t>
      </w:r>
      <w:r w:rsidRPr="00140AE2">
        <w:rPr>
          <w:sz w:val="28"/>
          <w:szCs w:val="28"/>
        </w:rPr>
        <w:t xml:space="preserve">указанием сведений об учредителе (учредителях) организации, полного наименования организации, ее юридического и почтового адреса, электронной почты, официального сайта в сети Интернет (при его </w:t>
      </w:r>
      <w:r w:rsidRPr="00140AE2">
        <w:rPr>
          <w:spacing w:val="-1"/>
          <w:sz w:val="28"/>
          <w:szCs w:val="28"/>
        </w:rPr>
        <w:t>наличии), основных направлений деятельности организации</w:t>
      </w:r>
      <w:r w:rsidRPr="00140AE2">
        <w:rPr>
          <w:sz w:val="28"/>
          <w:szCs w:val="28"/>
        </w:rPr>
        <w:t>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согласие учредителя (учредителей) на участие организации в отборе организаций и возложение на организацию полномочия отдела опеки и попечительства;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- копии учредительных документов организации, заверенные в </w:t>
      </w:r>
      <w:r w:rsidRPr="00140AE2">
        <w:rPr>
          <w:spacing w:val="-1"/>
          <w:sz w:val="28"/>
          <w:szCs w:val="28"/>
        </w:rPr>
        <w:t>установленном законодательством Российской Федерации порядке;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показатели деятельности организаций, на основании которых будет                                                осуществляться их отбор;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копия документа, подтверждающего внесение записи о</w:t>
      </w:r>
      <w:r w:rsidRPr="00140AE2">
        <w:rPr>
          <w:sz w:val="28"/>
          <w:szCs w:val="28"/>
        </w:rPr>
        <w:br/>
        <w:t>юридическом лице в Единый государственный реестр юридических лиц,</w:t>
      </w:r>
      <w:r w:rsidRPr="00140AE2">
        <w:rPr>
          <w:sz w:val="28"/>
          <w:szCs w:val="28"/>
        </w:rPr>
        <w:br/>
        <w:t>заверенная в установленном законод</w:t>
      </w:r>
      <w:r w:rsidR="00F924D8">
        <w:rPr>
          <w:sz w:val="28"/>
          <w:szCs w:val="28"/>
        </w:rPr>
        <w:t xml:space="preserve">ательством Российской Федерации </w:t>
      </w:r>
      <w:r w:rsidRPr="00140AE2">
        <w:rPr>
          <w:sz w:val="28"/>
          <w:szCs w:val="28"/>
        </w:rPr>
        <w:t>порядке;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копия штатного распи</w:t>
      </w:r>
      <w:r w:rsidR="00F924D8">
        <w:rPr>
          <w:sz w:val="28"/>
          <w:szCs w:val="28"/>
        </w:rPr>
        <w:t xml:space="preserve">сания организации, заверенная </w:t>
      </w:r>
      <w:r w:rsidRPr="00140AE2">
        <w:rPr>
          <w:sz w:val="28"/>
          <w:szCs w:val="28"/>
        </w:rPr>
        <w:t>руководителем организации;</w:t>
      </w:r>
    </w:p>
    <w:p w:rsidR="002E5008" w:rsidRPr="00140AE2" w:rsidRDefault="002E5008" w:rsidP="00F924D8">
      <w:pPr>
        <w:shd w:val="clear" w:color="auto" w:fill="FFFFFF"/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 копия санитарно-эпидемиологического заключения о соответствии  здания, строения, сооружения, помещения, оборудования и иного имущества, используемого для осуществления деятельности государственным санитарно-эпидемиологическим правилам и нормативам.</w:t>
      </w:r>
    </w:p>
    <w:p w:rsidR="002E5008" w:rsidRPr="00140AE2" w:rsidRDefault="002E5008" w:rsidP="00F924D8">
      <w:pPr>
        <w:shd w:val="clear" w:color="auto" w:fill="FFFFFF"/>
        <w:tabs>
          <w:tab w:val="left" w:pos="998"/>
        </w:tabs>
        <w:ind w:firstLine="426"/>
        <w:jc w:val="both"/>
        <w:rPr>
          <w:spacing w:val="-19"/>
          <w:sz w:val="28"/>
          <w:szCs w:val="28"/>
        </w:rPr>
      </w:pPr>
      <w:r w:rsidRPr="00140AE2">
        <w:rPr>
          <w:sz w:val="28"/>
          <w:szCs w:val="28"/>
        </w:rPr>
        <w:t xml:space="preserve">6. </w:t>
      </w:r>
      <w:r w:rsidR="00140AE2" w:rsidRPr="00140AE2">
        <w:rPr>
          <w:sz w:val="28"/>
          <w:szCs w:val="28"/>
        </w:rPr>
        <w:t xml:space="preserve"> </w:t>
      </w:r>
      <w:r w:rsidRPr="00140AE2">
        <w:rPr>
          <w:sz w:val="28"/>
          <w:szCs w:val="28"/>
        </w:rPr>
        <w:t>Прием заявле</w:t>
      </w:r>
      <w:r w:rsidR="008C70E2" w:rsidRPr="00140AE2">
        <w:rPr>
          <w:sz w:val="28"/>
          <w:szCs w:val="28"/>
        </w:rPr>
        <w:t>ний о</w:t>
      </w:r>
      <w:r w:rsidR="00F924D8">
        <w:rPr>
          <w:sz w:val="28"/>
          <w:szCs w:val="28"/>
        </w:rPr>
        <w:t>существляется с</w:t>
      </w:r>
      <w:r w:rsidR="003E400C" w:rsidRPr="00140AE2">
        <w:rPr>
          <w:sz w:val="28"/>
          <w:szCs w:val="28"/>
        </w:rPr>
        <w:t xml:space="preserve"> </w:t>
      </w:r>
      <w:r w:rsidR="00741D35" w:rsidRPr="00140AE2">
        <w:rPr>
          <w:sz w:val="28"/>
          <w:szCs w:val="28"/>
        </w:rPr>
        <w:t xml:space="preserve">20 </w:t>
      </w:r>
      <w:r w:rsidR="003E400C" w:rsidRPr="00140AE2">
        <w:rPr>
          <w:sz w:val="28"/>
          <w:szCs w:val="28"/>
        </w:rPr>
        <w:t xml:space="preserve">октября по  </w:t>
      </w:r>
      <w:r w:rsidR="00741D35" w:rsidRPr="00140AE2">
        <w:rPr>
          <w:sz w:val="28"/>
          <w:szCs w:val="28"/>
        </w:rPr>
        <w:t>30</w:t>
      </w:r>
      <w:r w:rsidRPr="00140AE2">
        <w:rPr>
          <w:sz w:val="28"/>
          <w:szCs w:val="28"/>
        </w:rPr>
        <w:t xml:space="preserve"> окт</w:t>
      </w:r>
      <w:r w:rsidR="00A31D58" w:rsidRPr="00140AE2">
        <w:rPr>
          <w:sz w:val="28"/>
          <w:szCs w:val="28"/>
        </w:rPr>
        <w:t>ября 2020 года по адресу: 303030 город Мценск</w:t>
      </w:r>
      <w:r w:rsidRPr="00140AE2">
        <w:rPr>
          <w:sz w:val="28"/>
          <w:szCs w:val="28"/>
        </w:rPr>
        <w:t xml:space="preserve"> </w:t>
      </w:r>
      <w:r w:rsidR="00A31D58" w:rsidRPr="00140AE2">
        <w:rPr>
          <w:sz w:val="28"/>
          <w:szCs w:val="28"/>
        </w:rPr>
        <w:t>Орловской области, улица Гагарина</w:t>
      </w:r>
      <w:r w:rsidR="007D77E2" w:rsidRPr="00140AE2">
        <w:rPr>
          <w:sz w:val="28"/>
          <w:szCs w:val="28"/>
        </w:rPr>
        <w:t>,</w:t>
      </w:r>
      <w:r w:rsidR="00A31D58" w:rsidRPr="00140AE2">
        <w:rPr>
          <w:sz w:val="28"/>
          <w:szCs w:val="28"/>
        </w:rPr>
        <w:t xml:space="preserve"> д.71</w:t>
      </w:r>
      <w:r w:rsidR="008C70E2" w:rsidRPr="00140AE2">
        <w:rPr>
          <w:sz w:val="28"/>
          <w:szCs w:val="28"/>
        </w:rPr>
        <w:t>.</w:t>
      </w:r>
    </w:p>
    <w:p w:rsidR="002E5008" w:rsidRPr="00140AE2" w:rsidRDefault="00140AE2" w:rsidP="00F924D8">
      <w:pPr>
        <w:shd w:val="clear" w:color="auto" w:fill="FFFFFF"/>
        <w:tabs>
          <w:tab w:val="left" w:pos="998"/>
        </w:tabs>
        <w:ind w:firstLine="426"/>
        <w:jc w:val="both"/>
        <w:rPr>
          <w:spacing w:val="-19"/>
          <w:sz w:val="28"/>
          <w:szCs w:val="28"/>
        </w:rPr>
      </w:pPr>
      <w:r w:rsidRPr="00140AE2">
        <w:rPr>
          <w:sz w:val="28"/>
          <w:szCs w:val="28"/>
        </w:rPr>
        <w:lastRenderedPageBreak/>
        <w:t xml:space="preserve">7. </w:t>
      </w:r>
      <w:r w:rsidR="002E5008" w:rsidRPr="00140AE2">
        <w:rPr>
          <w:sz w:val="28"/>
          <w:szCs w:val="28"/>
        </w:rPr>
        <w:t xml:space="preserve">Показатели деятельности организаций, на основании которых будет                                       осуществляться отбор: 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 - соответствие характера и основных направлений деятельности организации полномочиям органа опеки и попечительства;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наличие у организации возможностей  (материально-технических, кадровых и иных) для осуществления вышеуказанного  полномочия.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8. Основания для отказа в передаче организации полномочия органа опеки и попечительства: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- </w:t>
      </w:r>
      <w:r w:rsidR="00FF5C1D" w:rsidRPr="00140AE2">
        <w:rPr>
          <w:sz w:val="28"/>
          <w:szCs w:val="28"/>
        </w:rPr>
        <w:t>непредставление</w:t>
      </w:r>
      <w:r w:rsidRPr="00140AE2">
        <w:rPr>
          <w:sz w:val="28"/>
          <w:szCs w:val="28"/>
        </w:rPr>
        <w:t xml:space="preserve"> документов, указанных в п.5 настоящего Извещения;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- наличие в представленных документах недостоверной информации;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 xml:space="preserve">- несоответствие показателям деятельности, </w:t>
      </w:r>
      <w:proofErr w:type="gramStart"/>
      <w:r w:rsidRPr="00140AE2">
        <w:rPr>
          <w:sz w:val="28"/>
          <w:szCs w:val="28"/>
        </w:rPr>
        <w:t>указанных</w:t>
      </w:r>
      <w:proofErr w:type="gramEnd"/>
      <w:r w:rsidRPr="00140AE2">
        <w:rPr>
          <w:sz w:val="28"/>
          <w:szCs w:val="28"/>
        </w:rPr>
        <w:t xml:space="preserve"> в п.7.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sz w:val="28"/>
          <w:szCs w:val="28"/>
        </w:rPr>
      </w:pPr>
      <w:r w:rsidRPr="00140AE2">
        <w:rPr>
          <w:sz w:val="28"/>
          <w:szCs w:val="28"/>
        </w:rPr>
        <w:t>9. По результатам отбора выбирается только одна организация, которой передается полномочие</w:t>
      </w:r>
      <w:r w:rsidR="007D77E2" w:rsidRPr="00140AE2">
        <w:rPr>
          <w:sz w:val="28"/>
          <w:szCs w:val="28"/>
        </w:rPr>
        <w:t xml:space="preserve"> </w:t>
      </w:r>
      <w:r w:rsidR="00140AE2" w:rsidRPr="00140AE2">
        <w:rPr>
          <w:sz w:val="28"/>
          <w:szCs w:val="28"/>
        </w:rPr>
        <w:t>о</w:t>
      </w:r>
      <w:r w:rsidR="007D77E2" w:rsidRPr="00140AE2">
        <w:rPr>
          <w:sz w:val="28"/>
          <w:szCs w:val="28"/>
        </w:rPr>
        <w:t>тдел</w:t>
      </w:r>
      <w:r w:rsidR="00140AE2" w:rsidRPr="00140AE2">
        <w:rPr>
          <w:sz w:val="28"/>
          <w:szCs w:val="28"/>
        </w:rPr>
        <w:t>а</w:t>
      </w:r>
      <w:r w:rsidR="00F924D8">
        <w:rPr>
          <w:sz w:val="28"/>
          <w:szCs w:val="28"/>
        </w:rPr>
        <w:t xml:space="preserve"> общего образования</w:t>
      </w:r>
      <w:r w:rsidR="007D77E2" w:rsidRPr="00140AE2">
        <w:rPr>
          <w:sz w:val="28"/>
          <w:szCs w:val="28"/>
        </w:rPr>
        <w:t xml:space="preserve"> администрации Мценского района, </w:t>
      </w:r>
      <w:proofErr w:type="gramStart"/>
      <w:r w:rsidR="007D77E2" w:rsidRPr="00140AE2">
        <w:rPr>
          <w:sz w:val="28"/>
          <w:szCs w:val="28"/>
        </w:rPr>
        <w:t>выполняющий</w:t>
      </w:r>
      <w:proofErr w:type="gramEnd"/>
      <w:r w:rsidR="007D77E2" w:rsidRPr="00140AE2">
        <w:rPr>
          <w:sz w:val="28"/>
          <w:szCs w:val="28"/>
        </w:rPr>
        <w:t xml:space="preserve"> функции органа опеки и попечительства</w:t>
      </w:r>
      <w:r w:rsidRPr="00140AE2">
        <w:rPr>
          <w:sz w:val="28"/>
          <w:szCs w:val="28"/>
        </w:rPr>
        <w:t>. В случае предоставления документов двумя и более организациями в соответствии с п.5 и п.7 настоящего Извещения, преимущество отдается организации, предоставившей документы ранее других.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bCs/>
          <w:sz w:val="28"/>
          <w:szCs w:val="28"/>
        </w:rPr>
      </w:pPr>
      <w:r w:rsidRPr="00140AE2">
        <w:rPr>
          <w:sz w:val="28"/>
          <w:szCs w:val="28"/>
        </w:rPr>
        <w:t xml:space="preserve">10. </w:t>
      </w:r>
      <w:proofErr w:type="gramStart"/>
      <w:r w:rsidRPr="00140AE2">
        <w:rPr>
          <w:sz w:val="28"/>
          <w:szCs w:val="28"/>
        </w:rPr>
        <w:t xml:space="preserve">На основании протокола комиссии по </w:t>
      </w:r>
      <w:r w:rsidRPr="00140AE2">
        <w:rPr>
          <w:bCs/>
          <w:sz w:val="28"/>
          <w:szCs w:val="28"/>
        </w:rPr>
        <w:t>отбору организаций для осуществления отдельных полномочий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граждан, в течение 7 дней со дня ег</w:t>
      </w:r>
      <w:r w:rsidR="00FF5C1D" w:rsidRPr="00140AE2">
        <w:rPr>
          <w:bCs/>
          <w:sz w:val="28"/>
          <w:szCs w:val="28"/>
        </w:rPr>
        <w:t xml:space="preserve">о подписания, готовится приказ отдела общего образования администрации Мценского района </w:t>
      </w:r>
      <w:r w:rsidRPr="00140AE2">
        <w:rPr>
          <w:bCs/>
          <w:sz w:val="28"/>
          <w:szCs w:val="28"/>
        </w:rPr>
        <w:t xml:space="preserve"> о передаче полномочия органа опеки и попечительства.</w:t>
      </w:r>
      <w:proofErr w:type="gramEnd"/>
      <w:r w:rsidRPr="00140AE2">
        <w:rPr>
          <w:bCs/>
          <w:sz w:val="28"/>
          <w:szCs w:val="28"/>
        </w:rPr>
        <w:t xml:space="preserve"> В случае отказа в передаче полномочия организации направляется письмо с указанием причин отказа.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bCs/>
          <w:sz w:val="28"/>
          <w:szCs w:val="28"/>
        </w:rPr>
      </w:pPr>
      <w:r w:rsidRPr="00140AE2">
        <w:rPr>
          <w:bCs/>
          <w:sz w:val="28"/>
          <w:szCs w:val="28"/>
        </w:rPr>
        <w:t>11. Договор о передаче полномочия органа опеки и попечительства на безвозмездной основе сроком на 5 лет подписыва</w:t>
      </w:r>
      <w:r w:rsidR="00FF5C1D" w:rsidRPr="00140AE2">
        <w:rPr>
          <w:bCs/>
          <w:sz w:val="28"/>
          <w:szCs w:val="28"/>
        </w:rPr>
        <w:t xml:space="preserve">ет </w:t>
      </w:r>
      <w:r w:rsidR="008C70E2" w:rsidRPr="00140AE2">
        <w:rPr>
          <w:bCs/>
          <w:sz w:val="28"/>
          <w:szCs w:val="28"/>
        </w:rPr>
        <w:t xml:space="preserve"> начальник отдела общего образования администрации Мценского района </w:t>
      </w:r>
      <w:r w:rsidRPr="00140AE2">
        <w:rPr>
          <w:bCs/>
          <w:sz w:val="28"/>
          <w:szCs w:val="28"/>
        </w:rPr>
        <w:t>с победителем отбора организаций в течение 10 рабочих дней.</w:t>
      </w:r>
    </w:p>
    <w:p w:rsidR="002E5008" w:rsidRPr="00140AE2" w:rsidRDefault="002E5008" w:rsidP="00F924D8">
      <w:pPr>
        <w:shd w:val="clear" w:color="auto" w:fill="FFFFFF"/>
        <w:tabs>
          <w:tab w:val="num" w:pos="540"/>
          <w:tab w:val="left" w:pos="998"/>
        </w:tabs>
        <w:ind w:firstLine="426"/>
        <w:jc w:val="both"/>
        <w:rPr>
          <w:bCs/>
          <w:sz w:val="28"/>
          <w:szCs w:val="28"/>
        </w:rPr>
      </w:pPr>
      <w:r w:rsidRPr="00140AE2">
        <w:rPr>
          <w:bCs/>
          <w:sz w:val="28"/>
          <w:szCs w:val="28"/>
        </w:rPr>
        <w:t>12. Информацию о резул</w:t>
      </w:r>
      <w:r w:rsidR="008C70E2" w:rsidRPr="00140AE2">
        <w:rPr>
          <w:bCs/>
          <w:sz w:val="28"/>
          <w:szCs w:val="28"/>
        </w:rPr>
        <w:t>ьтатах отбора организаций отдел общего образования администрации  Мценского района</w:t>
      </w:r>
      <w:r w:rsidRPr="00140AE2">
        <w:rPr>
          <w:bCs/>
          <w:sz w:val="28"/>
          <w:szCs w:val="28"/>
        </w:rPr>
        <w:t xml:space="preserve"> Орловской области размещает на </w:t>
      </w:r>
      <w:r w:rsidRPr="00140AE2">
        <w:rPr>
          <w:sz w:val="28"/>
          <w:szCs w:val="28"/>
        </w:rPr>
        <w:t xml:space="preserve">официальном сайте  в информационно-телекоммуникационной сети Интернет в течение 10 рабочих дней с момента подписания Комиссией протокола.    </w:t>
      </w:r>
    </w:p>
    <w:p w:rsidR="002E5008" w:rsidRPr="00140AE2" w:rsidRDefault="002E5008" w:rsidP="00FF5C1D">
      <w:pPr>
        <w:shd w:val="clear" w:color="auto" w:fill="FFFFFF"/>
        <w:tabs>
          <w:tab w:val="num" w:pos="540"/>
          <w:tab w:val="left" w:pos="998"/>
        </w:tabs>
        <w:spacing w:before="120" w:after="120" w:line="413" w:lineRule="exact"/>
        <w:jc w:val="both"/>
        <w:rPr>
          <w:bCs/>
          <w:sz w:val="28"/>
          <w:szCs w:val="28"/>
        </w:rPr>
      </w:pPr>
    </w:p>
    <w:p w:rsidR="002E5008" w:rsidRPr="00140AE2" w:rsidRDefault="002E5008" w:rsidP="002E5008">
      <w:pPr>
        <w:shd w:val="clear" w:color="auto" w:fill="FFFFFF"/>
        <w:tabs>
          <w:tab w:val="num" w:pos="540"/>
          <w:tab w:val="left" w:pos="998"/>
        </w:tabs>
        <w:spacing w:line="413" w:lineRule="exact"/>
        <w:jc w:val="both"/>
        <w:rPr>
          <w:bCs/>
          <w:sz w:val="28"/>
          <w:szCs w:val="28"/>
        </w:rPr>
      </w:pPr>
    </w:p>
    <w:p w:rsidR="002E5008" w:rsidRPr="00140AE2" w:rsidRDefault="002E5008" w:rsidP="002E5008">
      <w:pPr>
        <w:shd w:val="clear" w:color="auto" w:fill="FFFFFF"/>
        <w:tabs>
          <w:tab w:val="num" w:pos="540"/>
          <w:tab w:val="left" w:pos="998"/>
        </w:tabs>
        <w:spacing w:line="413" w:lineRule="exact"/>
        <w:jc w:val="both"/>
        <w:rPr>
          <w:bCs/>
          <w:sz w:val="28"/>
          <w:szCs w:val="28"/>
        </w:rPr>
      </w:pPr>
    </w:p>
    <w:p w:rsidR="002E5008" w:rsidRPr="00140AE2" w:rsidRDefault="002E5008" w:rsidP="002E5008">
      <w:pPr>
        <w:shd w:val="clear" w:color="auto" w:fill="FFFFFF"/>
        <w:tabs>
          <w:tab w:val="num" w:pos="540"/>
          <w:tab w:val="left" w:pos="998"/>
        </w:tabs>
        <w:spacing w:line="413" w:lineRule="exact"/>
        <w:jc w:val="both"/>
        <w:rPr>
          <w:bCs/>
          <w:sz w:val="28"/>
          <w:szCs w:val="28"/>
        </w:rPr>
      </w:pPr>
    </w:p>
    <w:p w:rsidR="002E5008" w:rsidRDefault="002E5008" w:rsidP="002E5008">
      <w:pPr>
        <w:shd w:val="clear" w:color="auto" w:fill="FFFFFF"/>
        <w:tabs>
          <w:tab w:val="num" w:pos="540"/>
          <w:tab w:val="left" w:pos="998"/>
        </w:tabs>
        <w:spacing w:line="413" w:lineRule="exact"/>
        <w:jc w:val="both"/>
      </w:pPr>
    </w:p>
    <w:p w:rsidR="002E5008" w:rsidRDefault="002E5008" w:rsidP="002E5008">
      <w:pPr>
        <w:tabs>
          <w:tab w:val="num" w:pos="540"/>
        </w:tabs>
      </w:pPr>
    </w:p>
    <w:p w:rsidR="002E5008" w:rsidRPr="00F26805" w:rsidRDefault="002E5008" w:rsidP="002E5008">
      <w:pPr>
        <w:jc w:val="both"/>
        <w:rPr>
          <w:sz w:val="28"/>
          <w:szCs w:val="28"/>
        </w:rPr>
      </w:pPr>
    </w:p>
    <w:p w:rsidR="00541942" w:rsidRDefault="00541942" w:rsidP="00541942">
      <w:pPr>
        <w:rPr>
          <w:sz w:val="28"/>
          <w:szCs w:val="28"/>
        </w:rPr>
      </w:pPr>
    </w:p>
    <w:sectPr w:rsidR="00541942" w:rsidSect="003C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5E6A"/>
    <w:rsid w:val="00037381"/>
    <w:rsid w:val="000A1750"/>
    <w:rsid w:val="000B78C4"/>
    <w:rsid w:val="000C40A7"/>
    <w:rsid w:val="000E6738"/>
    <w:rsid w:val="00140AE2"/>
    <w:rsid w:val="00157F0F"/>
    <w:rsid w:val="0017038A"/>
    <w:rsid w:val="001B339C"/>
    <w:rsid w:val="001F7768"/>
    <w:rsid w:val="00200D4D"/>
    <w:rsid w:val="0021044D"/>
    <w:rsid w:val="002A098A"/>
    <w:rsid w:val="002E5008"/>
    <w:rsid w:val="0032684B"/>
    <w:rsid w:val="00326AB8"/>
    <w:rsid w:val="00394858"/>
    <w:rsid w:val="003A1143"/>
    <w:rsid w:val="003C3774"/>
    <w:rsid w:val="003D75FC"/>
    <w:rsid w:val="003E400C"/>
    <w:rsid w:val="00401742"/>
    <w:rsid w:val="004026B9"/>
    <w:rsid w:val="00406A46"/>
    <w:rsid w:val="00451DD1"/>
    <w:rsid w:val="004B4861"/>
    <w:rsid w:val="00541942"/>
    <w:rsid w:val="00545E6A"/>
    <w:rsid w:val="00566EA8"/>
    <w:rsid w:val="005B29D4"/>
    <w:rsid w:val="005B6123"/>
    <w:rsid w:val="005F7697"/>
    <w:rsid w:val="00603645"/>
    <w:rsid w:val="00651863"/>
    <w:rsid w:val="00694673"/>
    <w:rsid w:val="006F5DF4"/>
    <w:rsid w:val="00741D35"/>
    <w:rsid w:val="00767E42"/>
    <w:rsid w:val="007A01E2"/>
    <w:rsid w:val="007D1E7B"/>
    <w:rsid w:val="007D77E2"/>
    <w:rsid w:val="007F226C"/>
    <w:rsid w:val="007F26D7"/>
    <w:rsid w:val="008031B3"/>
    <w:rsid w:val="008229AF"/>
    <w:rsid w:val="008474A3"/>
    <w:rsid w:val="00855F56"/>
    <w:rsid w:val="00897879"/>
    <w:rsid w:val="008C70E2"/>
    <w:rsid w:val="008D6752"/>
    <w:rsid w:val="0093556B"/>
    <w:rsid w:val="009754C5"/>
    <w:rsid w:val="0097682C"/>
    <w:rsid w:val="00993852"/>
    <w:rsid w:val="00A31D58"/>
    <w:rsid w:val="00A33182"/>
    <w:rsid w:val="00A676B0"/>
    <w:rsid w:val="00A71E9E"/>
    <w:rsid w:val="00AA1151"/>
    <w:rsid w:val="00AA63FC"/>
    <w:rsid w:val="00AB70FD"/>
    <w:rsid w:val="00AE53A3"/>
    <w:rsid w:val="00AE58BD"/>
    <w:rsid w:val="00AF0D14"/>
    <w:rsid w:val="00B3122E"/>
    <w:rsid w:val="00B72D74"/>
    <w:rsid w:val="00B927E0"/>
    <w:rsid w:val="00BF486B"/>
    <w:rsid w:val="00C3798A"/>
    <w:rsid w:val="00C4092A"/>
    <w:rsid w:val="00C41768"/>
    <w:rsid w:val="00C44F93"/>
    <w:rsid w:val="00CC7C95"/>
    <w:rsid w:val="00CD0C43"/>
    <w:rsid w:val="00CF4F97"/>
    <w:rsid w:val="00DC492A"/>
    <w:rsid w:val="00DD298C"/>
    <w:rsid w:val="00DE4010"/>
    <w:rsid w:val="00DF4F88"/>
    <w:rsid w:val="00E27094"/>
    <w:rsid w:val="00E65C0E"/>
    <w:rsid w:val="00E7311B"/>
    <w:rsid w:val="00EA035D"/>
    <w:rsid w:val="00EF6362"/>
    <w:rsid w:val="00F00213"/>
    <w:rsid w:val="00F33C58"/>
    <w:rsid w:val="00F347FA"/>
    <w:rsid w:val="00F66A0F"/>
    <w:rsid w:val="00F924D8"/>
    <w:rsid w:val="00FF081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F4F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F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Strong"/>
    <w:basedOn w:val="a0"/>
    <w:uiPriority w:val="22"/>
    <w:qFormat/>
    <w:rsid w:val="00CF4F97"/>
    <w:rPr>
      <w:b/>
      <w:bCs/>
    </w:rPr>
  </w:style>
  <w:style w:type="table" w:styleId="a4">
    <w:name w:val="Table Grid"/>
    <w:basedOn w:val="a1"/>
    <w:uiPriority w:val="59"/>
    <w:rsid w:val="00CF4F97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F4F97"/>
    <w:pPr>
      <w:spacing w:after="120"/>
      <w:ind w:left="283"/>
    </w:pPr>
    <w:rPr>
      <w:kern w:val="0"/>
      <w:sz w:val="20"/>
      <w:szCs w:val="20"/>
      <w:lang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CF4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F924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3BCE-E5FF-4F41-BDDE-03BC8F0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User</cp:lastModifiedBy>
  <cp:revision>3</cp:revision>
  <cp:lastPrinted>2020-10-20T07:01:00Z</cp:lastPrinted>
  <dcterms:created xsi:type="dcterms:W3CDTF">2020-10-21T13:26:00Z</dcterms:created>
  <dcterms:modified xsi:type="dcterms:W3CDTF">2020-10-22T03:46:00Z</dcterms:modified>
</cp:coreProperties>
</file>